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2E80" w14:textId="71567515" w:rsidR="00AC6E85" w:rsidRDefault="00FB0249" w:rsidP="00AC6E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color w:val="244061"/>
          <w:sz w:val="32"/>
          <w:szCs w:val="32"/>
        </w:rPr>
        <w:t>FASH625: SUSTAINABLE FASHION BUSINESS</w:t>
      </w:r>
    </w:p>
    <w:p w14:paraId="76FB9799" w14:textId="77777777" w:rsidR="00AC6E85" w:rsidRDefault="00AC6E85" w:rsidP="00AC6E8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sz w:val="26"/>
          <w:szCs w:val="26"/>
        </w:rPr>
        <w:t> </w:t>
      </w:r>
    </w:p>
    <w:p w14:paraId="2CF3C424" w14:textId="77777777" w:rsidR="00AC6E85" w:rsidRDefault="004027D4" w:rsidP="00AC6E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color w:val="244061"/>
          <w:sz w:val="28"/>
          <w:szCs w:val="28"/>
        </w:rPr>
        <w:t>Local Market and Consumer Analysis</w:t>
      </w:r>
    </w:p>
    <w:p w14:paraId="1EB860C9" w14:textId="77777777" w:rsidR="00AC6E85" w:rsidRDefault="00AC6E85" w:rsidP="00AC6E8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sz w:val="20"/>
          <w:szCs w:val="20"/>
        </w:rPr>
        <w:t> </w:t>
      </w:r>
    </w:p>
    <w:p w14:paraId="2265D258" w14:textId="77777777" w:rsidR="00AC6E85" w:rsidRDefault="00AC6E85" w:rsidP="00AC6E85">
      <w:pPr>
        <w:pStyle w:val="paragraph"/>
        <w:shd w:val="clear" w:color="auto" w:fill="24406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color w:val="FFFFFF"/>
        </w:rPr>
        <w:t>Directions</w:t>
      </w:r>
    </w:p>
    <w:p w14:paraId="37432CD9" w14:textId="77777777" w:rsidR="00AC6E85" w:rsidRDefault="00AC6E85" w:rsidP="00AC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271C411F" w14:textId="77777777" w:rsidR="00AC6E85" w:rsidRDefault="00AC6E85" w:rsidP="00AC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 xml:space="preserve">Utilizing the </w:t>
      </w:r>
      <w:r w:rsidR="00CE770C">
        <w:rPr>
          <w:rStyle w:val="normaltextrun"/>
          <w:rFonts w:ascii="Century Gothic" w:hAnsi="Century Gothic" w:cs="Segoe UI"/>
          <w:sz w:val="22"/>
          <w:szCs w:val="22"/>
        </w:rPr>
        <w:t>resources/websites/guidance provided in class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, prepare typed answers for each of the following questions. </w:t>
      </w:r>
      <w:r w:rsidR="00CE770C">
        <w:rPr>
          <w:rStyle w:val="normaltextrun"/>
          <w:rFonts w:ascii="Century Gothic" w:hAnsi="Century Gothic" w:cs="Segoe UI"/>
          <w:sz w:val="22"/>
          <w:szCs w:val="22"/>
        </w:rPr>
        <w:t xml:space="preserve">Other than the tables, </w:t>
      </w:r>
      <w:r w:rsidR="00CE770C" w:rsidRPr="00976DAD">
        <w:rPr>
          <w:rStyle w:val="normaltextrun"/>
          <w:rFonts w:ascii="Century Gothic" w:hAnsi="Century Gothic" w:cs="Segoe UI"/>
          <w:b/>
          <w:bCs/>
          <w:sz w:val="22"/>
          <w:szCs w:val="22"/>
        </w:rPr>
        <w:t>b</w:t>
      </w:r>
      <w:r w:rsidR="000B259B" w:rsidRPr="00976DAD">
        <w:rPr>
          <w:rStyle w:val="normaltextrun"/>
          <w:rFonts w:ascii="Century Gothic" w:hAnsi="Century Gothic" w:cs="Segoe UI"/>
          <w:b/>
          <w:bCs/>
          <w:sz w:val="22"/>
          <w:szCs w:val="22"/>
        </w:rPr>
        <w:t>e sure to prepare your answers i</w:t>
      </w:r>
      <w:r w:rsidRPr="00976DAD">
        <w:rPr>
          <w:rStyle w:val="normaltextrun"/>
          <w:rFonts w:ascii="Century Gothic" w:hAnsi="Century Gothic" w:cs="Segoe UI"/>
          <w:b/>
          <w:bCs/>
          <w:sz w:val="22"/>
          <w:szCs w:val="22"/>
        </w:rPr>
        <w:t>n complete, grammatically correct sentences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. When </w:t>
      </w:r>
      <w:r w:rsidR="000B259B">
        <w:rPr>
          <w:rStyle w:val="normaltextrun"/>
          <w:rFonts w:ascii="Century Gothic" w:hAnsi="Century Gothic" w:cs="Segoe UI"/>
          <w:sz w:val="22"/>
          <w:szCs w:val="22"/>
        </w:rPr>
        <w:t>finished</w:t>
      </w:r>
      <w:r>
        <w:rPr>
          <w:rStyle w:val="normaltextrun"/>
          <w:rFonts w:ascii="Century Gothic" w:hAnsi="Century Gothic" w:cs="Segoe UI"/>
          <w:sz w:val="22"/>
          <w:szCs w:val="22"/>
        </w:rPr>
        <w:t>, upload this document to Canvas</w:t>
      </w:r>
      <w:r w:rsidR="000B259B">
        <w:rPr>
          <w:rStyle w:val="normaltextrun"/>
          <w:rFonts w:ascii="Century Gothic" w:hAnsi="Century Gothic" w:cs="Segoe UI"/>
          <w:sz w:val="22"/>
          <w:szCs w:val="22"/>
        </w:rPr>
        <w:t>.</w:t>
      </w:r>
    </w:p>
    <w:p w14:paraId="01FB1643" w14:textId="77777777" w:rsidR="00AC6E85" w:rsidRDefault="00AC6E85" w:rsidP="00AC6E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entury Gothic" w:hAnsi="Century Gothic" w:cs="Segoe UI"/>
        </w:rPr>
        <w:t> </w:t>
      </w:r>
    </w:p>
    <w:p w14:paraId="1891AD35" w14:textId="77777777" w:rsidR="00AC6E85" w:rsidRDefault="00AC6E85" w:rsidP="00AC6E85">
      <w:pPr>
        <w:pStyle w:val="paragraph"/>
        <w:shd w:val="clear" w:color="auto" w:fill="244061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color w:val="FFFFFF"/>
        </w:rPr>
        <w:t>Questions</w:t>
      </w:r>
    </w:p>
    <w:p w14:paraId="27AE8BD2" w14:textId="77777777" w:rsidR="004027D4" w:rsidRDefault="004027D4" w:rsidP="000B25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6E36BF4B" w14:textId="77777777" w:rsidR="00CE770C" w:rsidRPr="00D645E2" w:rsidRDefault="00CE770C" w:rsidP="000B259B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b/>
          <w:bCs/>
          <w:color w:val="000000"/>
          <w:sz w:val="22"/>
          <w:szCs w:val="22"/>
        </w:rPr>
      </w:pPr>
      <w:r w:rsidRPr="00D645E2">
        <w:rPr>
          <w:rFonts w:ascii="Century Gothic" w:hAnsi="Century Gothic" w:cs="Calibri"/>
          <w:b/>
          <w:bCs/>
          <w:color w:val="000000"/>
          <w:sz w:val="22"/>
          <w:szCs w:val="22"/>
        </w:rPr>
        <w:t>Complete the following table:</w:t>
      </w:r>
    </w:p>
    <w:p w14:paraId="45558F71" w14:textId="77777777" w:rsidR="00CE770C" w:rsidRDefault="00CE770C" w:rsidP="000B25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360"/>
        <w:gridCol w:w="360"/>
        <w:gridCol w:w="810"/>
        <w:gridCol w:w="1710"/>
        <w:gridCol w:w="2970"/>
        <w:gridCol w:w="2785"/>
      </w:tblGrid>
      <w:tr w:rsidR="004027D4" w14:paraId="29E188FD" w14:textId="77777777" w:rsidTr="00CE770C">
        <w:tc>
          <w:tcPr>
            <w:tcW w:w="9350" w:type="dxa"/>
            <w:gridSpan w:val="7"/>
            <w:shd w:val="clear" w:color="auto" w:fill="2F5496" w:themeFill="accent5" w:themeFillShade="BF"/>
          </w:tcPr>
          <w:p w14:paraId="7E6CAACD" w14:textId="77777777" w:rsidR="004027D4" w:rsidRPr="00CE770C" w:rsidRDefault="004027D4" w:rsidP="004027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E770C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Demographic Profile of Manhattan</w:t>
            </w:r>
          </w:p>
        </w:tc>
      </w:tr>
      <w:tr w:rsidR="004027D4" w14:paraId="667E60D1" w14:textId="77777777" w:rsidTr="00CE770C">
        <w:tc>
          <w:tcPr>
            <w:tcW w:w="3595" w:type="dxa"/>
            <w:gridSpan w:val="5"/>
            <w:shd w:val="clear" w:color="auto" w:fill="8EAADB" w:themeFill="accent5" w:themeFillTint="99"/>
          </w:tcPr>
          <w:p w14:paraId="4C5117F8" w14:textId="77777777" w:rsidR="004027D4" w:rsidRPr="00CE770C" w:rsidRDefault="004027D4" w:rsidP="004027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E770C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Variable</w:t>
            </w:r>
          </w:p>
        </w:tc>
        <w:tc>
          <w:tcPr>
            <w:tcW w:w="2970" w:type="dxa"/>
            <w:shd w:val="clear" w:color="auto" w:fill="8EAADB" w:themeFill="accent5" w:themeFillTint="99"/>
          </w:tcPr>
          <w:p w14:paraId="5E115890" w14:textId="77777777" w:rsidR="004027D4" w:rsidRPr="00CE770C" w:rsidRDefault="004027D4" w:rsidP="004027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E770C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Number</w:t>
            </w:r>
          </w:p>
        </w:tc>
        <w:tc>
          <w:tcPr>
            <w:tcW w:w="2785" w:type="dxa"/>
            <w:shd w:val="clear" w:color="auto" w:fill="8EAADB" w:themeFill="accent5" w:themeFillTint="99"/>
          </w:tcPr>
          <w:p w14:paraId="5A7F737D" w14:textId="77777777" w:rsidR="004027D4" w:rsidRPr="00CE770C" w:rsidRDefault="004027D4" w:rsidP="004027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E770C">
              <w:rPr>
                <w:rFonts w:ascii="Century Gothic" w:hAnsi="Century Gothic" w:cs="Calibri"/>
                <w:b/>
                <w:bCs/>
                <w:color w:val="FFFFFF" w:themeColor="background1"/>
                <w:sz w:val="20"/>
                <w:szCs w:val="20"/>
              </w:rPr>
              <w:t>Percentage</w:t>
            </w:r>
          </w:p>
        </w:tc>
      </w:tr>
      <w:tr w:rsidR="004027D4" w14:paraId="73AD7674" w14:textId="77777777" w:rsidTr="00CE770C">
        <w:tc>
          <w:tcPr>
            <w:tcW w:w="9350" w:type="dxa"/>
            <w:gridSpan w:val="7"/>
            <w:shd w:val="clear" w:color="auto" w:fill="D9E2F3" w:themeFill="accent5" w:themeFillTint="33"/>
          </w:tcPr>
          <w:p w14:paraId="19552D09" w14:textId="77777777" w:rsidR="004027D4" w:rsidRPr="00CE67D3" w:rsidRDefault="004027D4" w:rsidP="004027D4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Population</w:t>
            </w:r>
          </w:p>
        </w:tc>
      </w:tr>
      <w:tr w:rsidR="004027D4" w14:paraId="06CE032C" w14:textId="77777777" w:rsidTr="00CE770C">
        <w:tc>
          <w:tcPr>
            <w:tcW w:w="1885" w:type="dxa"/>
            <w:gridSpan w:val="4"/>
            <w:tcBorders>
              <w:right w:val="nil"/>
            </w:tcBorders>
          </w:tcPr>
          <w:p w14:paraId="60A62538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60EEB088" w14:textId="77777777" w:rsidR="004027D4" w:rsidRPr="00CE67D3" w:rsidRDefault="004027D4" w:rsidP="0029197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970" w:type="dxa"/>
          </w:tcPr>
          <w:p w14:paraId="3FF72D6B" w14:textId="1C8A0630" w:rsidR="004027D4" w:rsidRPr="00CE67D3" w:rsidRDefault="0028262A" w:rsidP="004027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1,400</w:t>
            </w:r>
          </w:p>
        </w:tc>
        <w:tc>
          <w:tcPr>
            <w:tcW w:w="2785" w:type="dxa"/>
          </w:tcPr>
          <w:p w14:paraId="08963DD0" w14:textId="77777777" w:rsidR="004027D4" w:rsidRPr="00CE67D3" w:rsidRDefault="004027D4" w:rsidP="004027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n/a</w:t>
            </w:r>
          </w:p>
        </w:tc>
      </w:tr>
      <w:tr w:rsidR="004027D4" w14:paraId="16D8A138" w14:textId="77777777" w:rsidTr="00CE770C">
        <w:tc>
          <w:tcPr>
            <w:tcW w:w="1885" w:type="dxa"/>
            <w:gridSpan w:val="4"/>
            <w:tcBorders>
              <w:right w:val="nil"/>
            </w:tcBorders>
          </w:tcPr>
          <w:p w14:paraId="285C61B6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7B1D5BD4" w14:textId="77777777" w:rsidR="004027D4" w:rsidRPr="00CE67D3" w:rsidRDefault="004027D4" w:rsidP="0029197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970" w:type="dxa"/>
          </w:tcPr>
          <w:p w14:paraId="3058D69E" w14:textId="09896A4F" w:rsidR="004027D4" w:rsidRPr="00CE67D3" w:rsidRDefault="00573C13" w:rsidP="004027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28,</w:t>
            </w:r>
            <w:r w:rsidR="00286A6D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785" w:type="dxa"/>
          </w:tcPr>
          <w:p w14:paraId="5B2E35F3" w14:textId="77777777" w:rsidR="004027D4" w:rsidRPr="00CE67D3" w:rsidRDefault="004027D4" w:rsidP="004027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</w:tr>
      <w:tr w:rsidR="004027D4" w14:paraId="2BC13BB2" w14:textId="77777777" w:rsidTr="00CE770C">
        <w:tc>
          <w:tcPr>
            <w:tcW w:w="1885" w:type="dxa"/>
            <w:gridSpan w:val="4"/>
            <w:tcBorders>
              <w:right w:val="nil"/>
            </w:tcBorders>
          </w:tcPr>
          <w:p w14:paraId="0FAD9114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10A3546E" w14:textId="77777777" w:rsidR="004027D4" w:rsidRPr="00CE67D3" w:rsidRDefault="004027D4" w:rsidP="0029197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970" w:type="dxa"/>
          </w:tcPr>
          <w:p w14:paraId="64EAC139" w14:textId="2F1BC166" w:rsidR="004027D4" w:rsidRPr="00CE67D3" w:rsidRDefault="00573C13" w:rsidP="004027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26,131</w:t>
            </w:r>
          </w:p>
        </w:tc>
        <w:tc>
          <w:tcPr>
            <w:tcW w:w="2785" w:type="dxa"/>
          </w:tcPr>
          <w:p w14:paraId="1D038991" w14:textId="77777777" w:rsidR="004027D4" w:rsidRPr="00CE67D3" w:rsidRDefault="004027D4" w:rsidP="004027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</w:tr>
      <w:tr w:rsidR="004027D4" w14:paraId="5BBDA907" w14:textId="77777777" w:rsidTr="00CE770C">
        <w:tc>
          <w:tcPr>
            <w:tcW w:w="9350" w:type="dxa"/>
            <w:gridSpan w:val="7"/>
            <w:shd w:val="clear" w:color="auto" w:fill="D9E2F3" w:themeFill="accent5" w:themeFillTint="33"/>
          </w:tcPr>
          <w:p w14:paraId="2F1BE219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Age Distribution</w:t>
            </w:r>
          </w:p>
        </w:tc>
      </w:tr>
      <w:tr w:rsidR="004027D4" w14:paraId="4F0D69D7" w14:textId="77777777" w:rsidTr="00CE770C">
        <w:tc>
          <w:tcPr>
            <w:tcW w:w="1885" w:type="dxa"/>
            <w:gridSpan w:val="4"/>
            <w:tcBorders>
              <w:right w:val="nil"/>
            </w:tcBorders>
          </w:tcPr>
          <w:p w14:paraId="160A6A7B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28A3AA9B" w14:textId="77777777" w:rsidR="004027D4" w:rsidRPr="00CE67D3" w:rsidRDefault="004027D4" w:rsidP="0029197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&lt; 5</w:t>
            </w:r>
          </w:p>
        </w:tc>
        <w:tc>
          <w:tcPr>
            <w:tcW w:w="2970" w:type="dxa"/>
          </w:tcPr>
          <w:p w14:paraId="29D4BF72" w14:textId="7EE40F1C" w:rsidR="004027D4" w:rsidRPr="00CE67D3" w:rsidRDefault="00841B06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,255</w:t>
            </w:r>
          </w:p>
        </w:tc>
        <w:tc>
          <w:tcPr>
            <w:tcW w:w="2785" w:type="dxa"/>
          </w:tcPr>
          <w:p w14:paraId="61C148A9" w14:textId="17F9E9DE" w:rsidR="004027D4" w:rsidRPr="00CE67D3" w:rsidRDefault="000E75BE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4.2%</w:t>
            </w:r>
          </w:p>
        </w:tc>
      </w:tr>
      <w:tr w:rsidR="004027D4" w14:paraId="47F0ACB1" w14:textId="77777777" w:rsidTr="00CE770C">
        <w:tc>
          <w:tcPr>
            <w:tcW w:w="1885" w:type="dxa"/>
            <w:gridSpan w:val="4"/>
            <w:tcBorders>
              <w:right w:val="nil"/>
            </w:tcBorders>
          </w:tcPr>
          <w:p w14:paraId="50A22CE7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78A184EA" w14:textId="77777777" w:rsidR="004027D4" w:rsidRPr="00CE67D3" w:rsidRDefault="004027D4" w:rsidP="0029197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5-9</w:t>
            </w:r>
          </w:p>
        </w:tc>
        <w:tc>
          <w:tcPr>
            <w:tcW w:w="2970" w:type="dxa"/>
          </w:tcPr>
          <w:p w14:paraId="6774ED88" w14:textId="214959DE" w:rsidR="004027D4" w:rsidRPr="00CE67D3" w:rsidRDefault="00060031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,032</w:t>
            </w:r>
          </w:p>
        </w:tc>
        <w:tc>
          <w:tcPr>
            <w:tcW w:w="2785" w:type="dxa"/>
          </w:tcPr>
          <w:p w14:paraId="0BC9633C" w14:textId="2EF9F771" w:rsidR="004027D4" w:rsidRPr="00CE67D3" w:rsidRDefault="000E75BE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3.7%</w:t>
            </w:r>
          </w:p>
        </w:tc>
      </w:tr>
      <w:tr w:rsidR="004027D4" w14:paraId="07E09171" w14:textId="77777777" w:rsidTr="00CE770C">
        <w:tc>
          <w:tcPr>
            <w:tcW w:w="1885" w:type="dxa"/>
            <w:gridSpan w:val="4"/>
            <w:tcBorders>
              <w:right w:val="nil"/>
            </w:tcBorders>
          </w:tcPr>
          <w:p w14:paraId="771DEF78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5278C162" w14:textId="77777777" w:rsidR="004027D4" w:rsidRPr="00CE67D3" w:rsidRDefault="004027D4" w:rsidP="0029197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10-14</w:t>
            </w:r>
          </w:p>
        </w:tc>
        <w:tc>
          <w:tcPr>
            <w:tcW w:w="2970" w:type="dxa"/>
          </w:tcPr>
          <w:p w14:paraId="7D9FB0ED" w14:textId="4A208B94" w:rsidR="004027D4" w:rsidRPr="00CE67D3" w:rsidRDefault="00060031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,349</w:t>
            </w:r>
          </w:p>
        </w:tc>
        <w:tc>
          <w:tcPr>
            <w:tcW w:w="2785" w:type="dxa"/>
          </w:tcPr>
          <w:p w14:paraId="72537C9D" w14:textId="15BB8E8F" w:rsidR="004027D4" w:rsidRPr="00CE67D3" w:rsidRDefault="000E75BE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4.3%</w:t>
            </w:r>
          </w:p>
        </w:tc>
      </w:tr>
      <w:tr w:rsidR="004027D4" w14:paraId="61E5A217" w14:textId="77777777" w:rsidTr="00CE770C">
        <w:tc>
          <w:tcPr>
            <w:tcW w:w="1885" w:type="dxa"/>
            <w:gridSpan w:val="4"/>
            <w:tcBorders>
              <w:right w:val="nil"/>
            </w:tcBorders>
          </w:tcPr>
          <w:p w14:paraId="4D386003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06C82344" w14:textId="77777777" w:rsidR="004027D4" w:rsidRPr="00CE67D3" w:rsidRDefault="004027D4" w:rsidP="0029197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15-19</w:t>
            </w:r>
          </w:p>
        </w:tc>
        <w:tc>
          <w:tcPr>
            <w:tcW w:w="2970" w:type="dxa"/>
          </w:tcPr>
          <w:p w14:paraId="46FDA8D1" w14:textId="659AB970" w:rsidR="004027D4" w:rsidRPr="00CE67D3" w:rsidRDefault="00060031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,036</w:t>
            </w:r>
          </w:p>
        </w:tc>
        <w:tc>
          <w:tcPr>
            <w:tcW w:w="2785" w:type="dxa"/>
          </w:tcPr>
          <w:p w14:paraId="0C422DD9" w14:textId="0D9F45D0" w:rsidR="004027D4" w:rsidRPr="00CE67D3" w:rsidRDefault="00CD0220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13%</w:t>
            </w:r>
          </w:p>
        </w:tc>
      </w:tr>
      <w:tr w:rsidR="004027D4" w14:paraId="41C60A42" w14:textId="77777777" w:rsidTr="00CE770C">
        <w:tc>
          <w:tcPr>
            <w:tcW w:w="1885" w:type="dxa"/>
            <w:gridSpan w:val="4"/>
            <w:tcBorders>
              <w:right w:val="nil"/>
            </w:tcBorders>
          </w:tcPr>
          <w:p w14:paraId="41883867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21E89E69" w14:textId="158A7A5C" w:rsidR="004027D4" w:rsidRPr="00CE67D3" w:rsidRDefault="004027D4" w:rsidP="0029197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20-2</w:t>
            </w:r>
            <w:r w:rsidR="009601C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0" w:type="dxa"/>
          </w:tcPr>
          <w:p w14:paraId="7411F78F" w14:textId="41091305" w:rsidR="004027D4" w:rsidRPr="00CE67D3" w:rsidRDefault="009601C1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13,982</w:t>
            </w:r>
          </w:p>
        </w:tc>
        <w:tc>
          <w:tcPr>
            <w:tcW w:w="2785" w:type="dxa"/>
          </w:tcPr>
          <w:p w14:paraId="70532BD9" w14:textId="1BDD0810" w:rsidR="004027D4" w:rsidRPr="00CE67D3" w:rsidRDefault="00CD0220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25.8%</w:t>
            </w:r>
          </w:p>
        </w:tc>
      </w:tr>
      <w:tr w:rsidR="004027D4" w14:paraId="4896DCE4" w14:textId="77777777" w:rsidTr="00CE770C">
        <w:tc>
          <w:tcPr>
            <w:tcW w:w="1885" w:type="dxa"/>
            <w:gridSpan w:val="4"/>
            <w:tcBorders>
              <w:right w:val="nil"/>
            </w:tcBorders>
          </w:tcPr>
          <w:p w14:paraId="65846B81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241D126D" w14:textId="3FA70B74" w:rsidR="004027D4" w:rsidRPr="00CE67D3" w:rsidRDefault="009601C1" w:rsidP="0029197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25-29</w:t>
            </w:r>
          </w:p>
        </w:tc>
        <w:tc>
          <w:tcPr>
            <w:tcW w:w="2970" w:type="dxa"/>
          </w:tcPr>
          <w:p w14:paraId="0A589BEB" w14:textId="7E5956A9" w:rsidR="004027D4" w:rsidRPr="00CE67D3" w:rsidRDefault="00B60466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4,534</w:t>
            </w:r>
          </w:p>
        </w:tc>
        <w:tc>
          <w:tcPr>
            <w:tcW w:w="2785" w:type="dxa"/>
          </w:tcPr>
          <w:p w14:paraId="04624251" w14:textId="79CCE65B" w:rsidR="004027D4" w:rsidRPr="00CE67D3" w:rsidRDefault="00CD0220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8.4%</w:t>
            </w:r>
          </w:p>
        </w:tc>
      </w:tr>
      <w:tr w:rsidR="004027D4" w14:paraId="3650CFE4" w14:textId="77777777" w:rsidTr="00CE770C">
        <w:tc>
          <w:tcPr>
            <w:tcW w:w="1885" w:type="dxa"/>
            <w:gridSpan w:val="4"/>
            <w:tcBorders>
              <w:right w:val="nil"/>
            </w:tcBorders>
          </w:tcPr>
          <w:p w14:paraId="5EA4EAE5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77D44BBF" w14:textId="7082BEAB" w:rsidR="004027D4" w:rsidRPr="00CE67D3" w:rsidRDefault="00B60466" w:rsidP="0029197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30-34</w:t>
            </w:r>
          </w:p>
        </w:tc>
        <w:tc>
          <w:tcPr>
            <w:tcW w:w="2970" w:type="dxa"/>
          </w:tcPr>
          <w:p w14:paraId="266AE88E" w14:textId="50A72C72" w:rsidR="004027D4" w:rsidRPr="00CE67D3" w:rsidRDefault="00B60466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3,640</w:t>
            </w:r>
          </w:p>
        </w:tc>
        <w:tc>
          <w:tcPr>
            <w:tcW w:w="2785" w:type="dxa"/>
          </w:tcPr>
          <w:p w14:paraId="6E686753" w14:textId="21686EEF" w:rsidR="004027D4" w:rsidRPr="00CE67D3" w:rsidRDefault="00CD0220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6.7%</w:t>
            </w:r>
          </w:p>
        </w:tc>
      </w:tr>
      <w:tr w:rsidR="004027D4" w14:paraId="024B8E4F" w14:textId="77777777" w:rsidTr="00CE770C">
        <w:tc>
          <w:tcPr>
            <w:tcW w:w="1885" w:type="dxa"/>
            <w:gridSpan w:val="4"/>
            <w:tcBorders>
              <w:right w:val="nil"/>
            </w:tcBorders>
          </w:tcPr>
          <w:p w14:paraId="554437AB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35186CCB" w14:textId="02DE1BF8" w:rsidR="004027D4" w:rsidRPr="00CE67D3" w:rsidRDefault="00B60466" w:rsidP="0029197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35-39</w:t>
            </w:r>
          </w:p>
        </w:tc>
        <w:tc>
          <w:tcPr>
            <w:tcW w:w="2970" w:type="dxa"/>
          </w:tcPr>
          <w:p w14:paraId="05128124" w14:textId="26C89DFA" w:rsidR="004027D4" w:rsidRPr="00CE67D3" w:rsidRDefault="00B60466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3,177</w:t>
            </w:r>
          </w:p>
        </w:tc>
        <w:tc>
          <w:tcPr>
            <w:tcW w:w="2785" w:type="dxa"/>
          </w:tcPr>
          <w:p w14:paraId="31F0E9F1" w14:textId="0B8A6EE8" w:rsidR="004027D4" w:rsidRPr="00CE67D3" w:rsidRDefault="00CD0220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5.9%</w:t>
            </w:r>
          </w:p>
        </w:tc>
      </w:tr>
      <w:tr w:rsidR="004027D4" w14:paraId="4785079B" w14:textId="77777777" w:rsidTr="00CE770C">
        <w:tc>
          <w:tcPr>
            <w:tcW w:w="1885" w:type="dxa"/>
            <w:gridSpan w:val="4"/>
            <w:tcBorders>
              <w:right w:val="nil"/>
            </w:tcBorders>
          </w:tcPr>
          <w:p w14:paraId="279F1251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1C8E67F3" w14:textId="75AB1F61" w:rsidR="004027D4" w:rsidRPr="00CE67D3" w:rsidRDefault="003E47B6" w:rsidP="0029197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40-44</w:t>
            </w:r>
          </w:p>
        </w:tc>
        <w:tc>
          <w:tcPr>
            <w:tcW w:w="2970" w:type="dxa"/>
          </w:tcPr>
          <w:p w14:paraId="1E369A70" w14:textId="668D26DB" w:rsidR="004027D4" w:rsidRPr="00CE67D3" w:rsidRDefault="003E47B6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2,248</w:t>
            </w:r>
          </w:p>
        </w:tc>
        <w:tc>
          <w:tcPr>
            <w:tcW w:w="2785" w:type="dxa"/>
          </w:tcPr>
          <w:p w14:paraId="2FCF8744" w14:textId="5C3F746D" w:rsidR="004027D4" w:rsidRPr="00CE67D3" w:rsidRDefault="00CD0220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4.1%</w:t>
            </w:r>
          </w:p>
        </w:tc>
      </w:tr>
      <w:tr w:rsidR="003E47B6" w14:paraId="6DB42D26" w14:textId="77777777" w:rsidTr="00CE770C">
        <w:tc>
          <w:tcPr>
            <w:tcW w:w="1885" w:type="dxa"/>
            <w:gridSpan w:val="4"/>
            <w:tcBorders>
              <w:right w:val="nil"/>
            </w:tcBorders>
          </w:tcPr>
          <w:p w14:paraId="7A8FB6C5" w14:textId="77777777" w:rsidR="003E47B6" w:rsidRPr="00CE67D3" w:rsidRDefault="003E47B6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76639CB9" w14:textId="16BA1759" w:rsidR="003E47B6" w:rsidRDefault="003E47B6" w:rsidP="0029197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45-49</w:t>
            </w:r>
          </w:p>
        </w:tc>
        <w:tc>
          <w:tcPr>
            <w:tcW w:w="2970" w:type="dxa"/>
          </w:tcPr>
          <w:p w14:paraId="66805A78" w14:textId="72306F48" w:rsidR="003E47B6" w:rsidRDefault="003E47B6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2,012</w:t>
            </w:r>
          </w:p>
        </w:tc>
        <w:tc>
          <w:tcPr>
            <w:tcW w:w="2785" w:type="dxa"/>
          </w:tcPr>
          <w:p w14:paraId="651B91C5" w14:textId="31588210" w:rsidR="003E47B6" w:rsidRPr="00CE67D3" w:rsidRDefault="00CD0220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3.7%</w:t>
            </w:r>
          </w:p>
        </w:tc>
      </w:tr>
      <w:tr w:rsidR="00CE67D3" w14:paraId="68C62658" w14:textId="77777777" w:rsidTr="00CE770C">
        <w:tc>
          <w:tcPr>
            <w:tcW w:w="9350" w:type="dxa"/>
            <w:gridSpan w:val="7"/>
            <w:shd w:val="clear" w:color="auto" w:fill="D9E2F3" w:themeFill="accent5" w:themeFillTint="33"/>
          </w:tcPr>
          <w:p w14:paraId="55819F39" w14:textId="77777777" w:rsidR="00CE67D3" w:rsidRPr="00CE67D3" w:rsidRDefault="00CE67D3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Employment Status</w:t>
            </w:r>
          </w:p>
        </w:tc>
      </w:tr>
      <w:tr w:rsidR="00CE67D3" w14:paraId="489D331C" w14:textId="77777777" w:rsidTr="00CE770C">
        <w:tc>
          <w:tcPr>
            <w:tcW w:w="355" w:type="dxa"/>
            <w:tcBorders>
              <w:right w:val="nil"/>
            </w:tcBorders>
          </w:tcPr>
          <w:p w14:paraId="14B9F99A" w14:textId="77777777" w:rsidR="00CE67D3" w:rsidRPr="00CE67D3" w:rsidRDefault="00CE67D3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left w:val="nil"/>
            </w:tcBorders>
          </w:tcPr>
          <w:p w14:paraId="3DA9578C" w14:textId="77777777" w:rsidR="00CE67D3" w:rsidRPr="00CE67D3" w:rsidRDefault="00CE67D3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Population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16 year and over</w:t>
            </w:r>
            <w:r w:rsidRPr="00CE67D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24905E18" w14:textId="655B9A15" w:rsidR="00CE67D3" w:rsidRPr="00CE67D3" w:rsidRDefault="00FF4C28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47,206</w:t>
            </w:r>
          </w:p>
        </w:tc>
        <w:tc>
          <w:tcPr>
            <w:tcW w:w="2785" w:type="dxa"/>
          </w:tcPr>
          <w:p w14:paraId="51767617" w14:textId="77777777" w:rsidR="00CE67D3" w:rsidRPr="00CE67D3" w:rsidRDefault="00CE67D3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n/a</w:t>
            </w:r>
          </w:p>
        </w:tc>
      </w:tr>
      <w:tr w:rsidR="00CD75DC" w14:paraId="095DD72A" w14:textId="77777777" w:rsidTr="006B002C">
        <w:tc>
          <w:tcPr>
            <w:tcW w:w="715" w:type="dxa"/>
            <w:gridSpan w:val="2"/>
            <w:tcBorders>
              <w:right w:val="nil"/>
            </w:tcBorders>
          </w:tcPr>
          <w:p w14:paraId="51BEA272" w14:textId="77777777" w:rsidR="00CD75DC" w:rsidRPr="00CE67D3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35" w:type="dxa"/>
            <w:gridSpan w:val="5"/>
            <w:tcBorders>
              <w:left w:val="nil"/>
            </w:tcBorders>
          </w:tcPr>
          <w:p w14:paraId="48A1FC6E" w14:textId="57F2A59B" w:rsidR="00CD75DC" w:rsidRPr="00CE67D3" w:rsidRDefault="00CD75DC" w:rsidP="00CD75D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Age</w:t>
            </w:r>
          </w:p>
        </w:tc>
      </w:tr>
      <w:tr w:rsidR="00CE67D3" w14:paraId="46FBD8F7" w14:textId="77777777" w:rsidTr="00CD75DC">
        <w:tc>
          <w:tcPr>
            <w:tcW w:w="1075" w:type="dxa"/>
            <w:gridSpan w:val="3"/>
            <w:tcBorders>
              <w:right w:val="nil"/>
            </w:tcBorders>
          </w:tcPr>
          <w:p w14:paraId="70141982" w14:textId="77777777" w:rsidR="00CE67D3" w:rsidRPr="00CE67D3" w:rsidRDefault="00CE67D3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single" w:sz="4" w:space="0" w:color="auto"/>
            </w:tcBorders>
          </w:tcPr>
          <w:p w14:paraId="4E23735B" w14:textId="66497BB4" w:rsidR="00CE67D3" w:rsidRPr="00CE67D3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16-19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10D4FE3" w14:textId="6B894C2A" w:rsidR="00CE67D3" w:rsidRPr="00CE67D3" w:rsidRDefault="00AE5E40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6,591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36BE8B89" w14:textId="18A0DB54" w:rsidR="00CE67D3" w:rsidRPr="00CE67D3" w:rsidRDefault="00F20F11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36.3%</w:t>
            </w:r>
          </w:p>
        </w:tc>
      </w:tr>
      <w:tr w:rsidR="00CD75DC" w14:paraId="33BA6053" w14:textId="77777777" w:rsidTr="00CD75DC">
        <w:tc>
          <w:tcPr>
            <w:tcW w:w="1075" w:type="dxa"/>
            <w:gridSpan w:val="3"/>
            <w:tcBorders>
              <w:right w:val="nil"/>
            </w:tcBorders>
          </w:tcPr>
          <w:p w14:paraId="42C85322" w14:textId="77777777" w:rsidR="00CD75DC" w:rsidRPr="00CE67D3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single" w:sz="4" w:space="0" w:color="auto"/>
            </w:tcBorders>
          </w:tcPr>
          <w:p w14:paraId="1A2A12D3" w14:textId="01F6A76E" w:rsidR="00CD75DC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20-24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5B20E977" w14:textId="58E0DCD2" w:rsidR="00CD75DC" w:rsidRPr="00CE67D3" w:rsidRDefault="00AE5E40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13,982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18A958A5" w14:textId="4F1BDD92" w:rsidR="00CD75DC" w:rsidRPr="00CE67D3" w:rsidRDefault="007509DC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69.4%</w:t>
            </w:r>
          </w:p>
        </w:tc>
      </w:tr>
      <w:tr w:rsidR="00CD75DC" w14:paraId="20A90FBA" w14:textId="77777777" w:rsidTr="00CD75DC">
        <w:tc>
          <w:tcPr>
            <w:tcW w:w="1075" w:type="dxa"/>
            <w:gridSpan w:val="3"/>
            <w:tcBorders>
              <w:right w:val="nil"/>
            </w:tcBorders>
          </w:tcPr>
          <w:p w14:paraId="33286F94" w14:textId="77777777" w:rsidR="00CD75DC" w:rsidRPr="00CE67D3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single" w:sz="4" w:space="0" w:color="auto"/>
            </w:tcBorders>
          </w:tcPr>
          <w:p w14:paraId="314D5D3A" w14:textId="4DB9F2D4" w:rsidR="00CD75DC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25-29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7FFE5973" w14:textId="6F7893EE" w:rsidR="00CD75DC" w:rsidRPr="00CE67D3" w:rsidRDefault="00AE5E40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4,534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5BBA99BF" w14:textId="06C7BBD7" w:rsidR="00CD75DC" w:rsidRPr="00CE67D3" w:rsidRDefault="007509DC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71.5%</w:t>
            </w:r>
          </w:p>
        </w:tc>
      </w:tr>
      <w:tr w:rsidR="00CD75DC" w14:paraId="7D59BEDB" w14:textId="77777777" w:rsidTr="00CD75DC">
        <w:tc>
          <w:tcPr>
            <w:tcW w:w="1075" w:type="dxa"/>
            <w:gridSpan w:val="3"/>
            <w:tcBorders>
              <w:right w:val="nil"/>
            </w:tcBorders>
          </w:tcPr>
          <w:p w14:paraId="32F102B2" w14:textId="77777777" w:rsidR="00CD75DC" w:rsidRPr="00CE67D3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single" w:sz="4" w:space="0" w:color="auto"/>
            </w:tcBorders>
          </w:tcPr>
          <w:p w14:paraId="630133D7" w14:textId="3BDB0145" w:rsidR="00CD75DC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30-34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02EAAC7" w14:textId="74CF79A3" w:rsidR="00CD75DC" w:rsidRPr="00CE67D3" w:rsidRDefault="00AE5E40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3,640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595A6ECE" w14:textId="38BB98FC" w:rsidR="00CD75DC" w:rsidRPr="00CE67D3" w:rsidRDefault="007509DC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80.5%</w:t>
            </w:r>
          </w:p>
        </w:tc>
      </w:tr>
      <w:tr w:rsidR="00CD75DC" w14:paraId="335D871D" w14:textId="77777777" w:rsidTr="00CD75DC">
        <w:tc>
          <w:tcPr>
            <w:tcW w:w="1075" w:type="dxa"/>
            <w:gridSpan w:val="3"/>
            <w:tcBorders>
              <w:right w:val="nil"/>
            </w:tcBorders>
          </w:tcPr>
          <w:p w14:paraId="6740A200" w14:textId="77777777" w:rsidR="00CD75DC" w:rsidRPr="00CE67D3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single" w:sz="4" w:space="0" w:color="auto"/>
            </w:tcBorders>
          </w:tcPr>
          <w:p w14:paraId="3593D76E" w14:textId="096A7FFB" w:rsidR="00CD75DC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35-44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03BC735A" w14:textId="2775107C" w:rsidR="00CD75DC" w:rsidRPr="00CE67D3" w:rsidRDefault="00AE5E40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5,425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6FA1F5BF" w14:textId="03DC5251" w:rsidR="00CD75DC" w:rsidRPr="00CE67D3" w:rsidRDefault="007509DC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85.4%</w:t>
            </w:r>
          </w:p>
        </w:tc>
      </w:tr>
      <w:tr w:rsidR="00CD75DC" w14:paraId="509F84CD" w14:textId="77777777" w:rsidTr="00CD75DC">
        <w:tc>
          <w:tcPr>
            <w:tcW w:w="1075" w:type="dxa"/>
            <w:gridSpan w:val="3"/>
            <w:tcBorders>
              <w:right w:val="nil"/>
            </w:tcBorders>
          </w:tcPr>
          <w:p w14:paraId="326BEB87" w14:textId="77777777" w:rsidR="00CD75DC" w:rsidRPr="00CE67D3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single" w:sz="4" w:space="0" w:color="auto"/>
            </w:tcBorders>
          </w:tcPr>
          <w:p w14:paraId="71376A37" w14:textId="168F7B10" w:rsidR="00CD75DC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45-54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75F2A774" w14:textId="36112380" w:rsidR="00CD75DC" w:rsidRPr="00CE67D3" w:rsidRDefault="00711191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3,909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790F077F" w14:textId="419347C7" w:rsidR="00CD75DC" w:rsidRPr="00CE67D3" w:rsidRDefault="007509DC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79.8%</w:t>
            </w:r>
          </w:p>
        </w:tc>
      </w:tr>
      <w:tr w:rsidR="00CD75DC" w14:paraId="72D8EB29" w14:textId="77777777" w:rsidTr="00CD75DC">
        <w:tc>
          <w:tcPr>
            <w:tcW w:w="1075" w:type="dxa"/>
            <w:gridSpan w:val="3"/>
            <w:tcBorders>
              <w:right w:val="nil"/>
            </w:tcBorders>
          </w:tcPr>
          <w:p w14:paraId="09A5CAF5" w14:textId="77777777" w:rsidR="00CD75DC" w:rsidRPr="00CE67D3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single" w:sz="4" w:space="0" w:color="auto"/>
            </w:tcBorders>
          </w:tcPr>
          <w:p w14:paraId="3867DBB1" w14:textId="4FE5BEE3" w:rsidR="00CD75DC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0363E21B" w14:textId="68B4443F" w:rsidR="00CD75DC" w:rsidRPr="00CE67D3" w:rsidRDefault="00711191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1,913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29E5E041" w14:textId="05ACED1A" w:rsidR="00CD75DC" w:rsidRPr="00CE67D3" w:rsidRDefault="007509DC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75%</w:t>
            </w:r>
          </w:p>
        </w:tc>
      </w:tr>
      <w:tr w:rsidR="00CD75DC" w14:paraId="09D3D488" w14:textId="77777777" w:rsidTr="00CD75DC">
        <w:tc>
          <w:tcPr>
            <w:tcW w:w="1075" w:type="dxa"/>
            <w:gridSpan w:val="3"/>
            <w:tcBorders>
              <w:right w:val="nil"/>
            </w:tcBorders>
          </w:tcPr>
          <w:p w14:paraId="4D622C50" w14:textId="77777777" w:rsidR="00CD75DC" w:rsidRPr="00CE67D3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single" w:sz="4" w:space="0" w:color="auto"/>
            </w:tcBorders>
          </w:tcPr>
          <w:p w14:paraId="4A4ACDE2" w14:textId="340B2B40" w:rsidR="00CD75DC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32C92241" w14:textId="455A174D" w:rsidR="00CD75DC" w:rsidRPr="00CE67D3" w:rsidRDefault="00711191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2,104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6933F891" w14:textId="1AF09890" w:rsidR="00CD75DC" w:rsidRPr="00CE67D3" w:rsidRDefault="007509DC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61.2%</w:t>
            </w:r>
          </w:p>
        </w:tc>
      </w:tr>
      <w:tr w:rsidR="00CD75DC" w14:paraId="49B049FD" w14:textId="77777777" w:rsidTr="00CD75DC">
        <w:tc>
          <w:tcPr>
            <w:tcW w:w="1075" w:type="dxa"/>
            <w:gridSpan w:val="3"/>
            <w:tcBorders>
              <w:right w:val="nil"/>
            </w:tcBorders>
          </w:tcPr>
          <w:p w14:paraId="60B4E233" w14:textId="77777777" w:rsidR="00CD75DC" w:rsidRPr="00CE67D3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single" w:sz="4" w:space="0" w:color="auto"/>
            </w:tcBorders>
          </w:tcPr>
          <w:p w14:paraId="1656B79D" w14:textId="1BB3F07A" w:rsidR="00CD75DC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65-74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17CEC9E5" w14:textId="60EF4861" w:rsidR="00CD75DC" w:rsidRPr="00CE67D3" w:rsidRDefault="00711191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3,121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73241115" w14:textId="01CA32B2" w:rsidR="00CD75DC" w:rsidRPr="00CE67D3" w:rsidRDefault="007509DC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32</w:t>
            </w:r>
            <w:r w:rsidR="00141C9E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D75DC" w14:paraId="1F224B25" w14:textId="77777777" w:rsidTr="00CD75DC">
        <w:tc>
          <w:tcPr>
            <w:tcW w:w="1075" w:type="dxa"/>
            <w:gridSpan w:val="3"/>
            <w:tcBorders>
              <w:right w:val="nil"/>
            </w:tcBorders>
          </w:tcPr>
          <w:p w14:paraId="0094A7D9" w14:textId="77777777" w:rsidR="00CD75DC" w:rsidRPr="00CE67D3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single" w:sz="4" w:space="0" w:color="auto"/>
            </w:tcBorders>
          </w:tcPr>
          <w:p w14:paraId="61F7DB70" w14:textId="17F864A0" w:rsidR="00CD75DC" w:rsidRDefault="00CD75D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75 and over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7CAA4CF3" w14:textId="39CF40E6" w:rsidR="00CD75DC" w:rsidRPr="00CE67D3" w:rsidRDefault="00711191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1,987</w:t>
            </w:r>
          </w:p>
        </w:tc>
        <w:tc>
          <w:tcPr>
            <w:tcW w:w="2785" w:type="dxa"/>
            <w:tcBorders>
              <w:left w:val="single" w:sz="4" w:space="0" w:color="auto"/>
            </w:tcBorders>
          </w:tcPr>
          <w:p w14:paraId="2C56F5D9" w14:textId="37E79205" w:rsidR="00CD75DC" w:rsidRPr="00CE67D3" w:rsidRDefault="00141C9E" w:rsidP="00CE67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10.6%</w:t>
            </w:r>
          </w:p>
        </w:tc>
      </w:tr>
      <w:tr w:rsidR="004027D4" w14:paraId="72007FC3" w14:textId="77777777" w:rsidTr="00CE770C">
        <w:tc>
          <w:tcPr>
            <w:tcW w:w="9350" w:type="dxa"/>
            <w:gridSpan w:val="7"/>
            <w:shd w:val="clear" w:color="auto" w:fill="D9E2F3" w:themeFill="accent5" w:themeFillTint="33"/>
          </w:tcPr>
          <w:p w14:paraId="28A2360E" w14:textId="77777777" w:rsidR="004027D4" w:rsidRPr="00CE67D3" w:rsidRDefault="002156DE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Household </w:t>
            </w:r>
            <w:r w:rsidR="004027D4" w:rsidRPr="00CE67D3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Income</w:t>
            </w:r>
          </w:p>
        </w:tc>
      </w:tr>
      <w:tr w:rsidR="0029197C" w14:paraId="4038A30B" w14:textId="77777777" w:rsidTr="00CE770C">
        <w:tc>
          <w:tcPr>
            <w:tcW w:w="355" w:type="dxa"/>
            <w:tcBorders>
              <w:right w:val="nil"/>
            </w:tcBorders>
          </w:tcPr>
          <w:p w14:paraId="18326363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left w:val="nil"/>
            </w:tcBorders>
          </w:tcPr>
          <w:p w14:paraId="601B9711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Total households</w:t>
            </w:r>
          </w:p>
        </w:tc>
        <w:tc>
          <w:tcPr>
            <w:tcW w:w="2970" w:type="dxa"/>
          </w:tcPr>
          <w:p w14:paraId="1D7F59AB" w14:textId="2F91D355" w:rsidR="0029197C" w:rsidRPr="00CE67D3" w:rsidRDefault="00773B26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21,428</w:t>
            </w:r>
          </w:p>
        </w:tc>
        <w:tc>
          <w:tcPr>
            <w:tcW w:w="2785" w:type="dxa"/>
          </w:tcPr>
          <w:p w14:paraId="399FBD94" w14:textId="77777777" w:rsidR="0029197C" w:rsidRPr="00CE67D3" w:rsidRDefault="0029197C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n/a</w:t>
            </w:r>
          </w:p>
        </w:tc>
      </w:tr>
      <w:tr w:rsidR="00CE67D3" w14:paraId="2798DA4F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57D3B363" w14:textId="77777777" w:rsidR="00CE67D3" w:rsidRPr="00CE67D3" w:rsidRDefault="00CE67D3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6F95C75C" w14:textId="77777777" w:rsidR="00CE67D3" w:rsidRPr="00CE67D3" w:rsidRDefault="0029197C" w:rsidP="0029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Less than $10,000</w:t>
            </w:r>
          </w:p>
        </w:tc>
        <w:tc>
          <w:tcPr>
            <w:tcW w:w="2970" w:type="dxa"/>
          </w:tcPr>
          <w:p w14:paraId="600E11ED" w14:textId="5AF490E5" w:rsidR="00CE67D3" w:rsidRPr="00CE67D3" w:rsidRDefault="008161C6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1,835</w:t>
            </w:r>
          </w:p>
        </w:tc>
        <w:tc>
          <w:tcPr>
            <w:tcW w:w="2785" w:type="dxa"/>
          </w:tcPr>
          <w:p w14:paraId="16D29488" w14:textId="4B9729BD" w:rsidR="00CE67D3" w:rsidRPr="00CE67D3" w:rsidRDefault="004C0A04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8.6%</w:t>
            </w:r>
          </w:p>
        </w:tc>
      </w:tr>
      <w:tr w:rsidR="00CE67D3" w14:paraId="7055AD73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2DFBC551" w14:textId="77777777" w:rsidR="00CE67D3" w:rsidRPr="00CE67D3" w:rsidRDefault="00CE67D3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2ECD8C3E" w14:textId="0A74CEDA" w:rsidR="00CE67D3" w:rsidRPr="00CE67D3" w:rsidRDefault="0029197C" w:rsidP="0029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$10,000-$</w:t>
            </w:r>
            <w:r w:rsidR="008161C6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14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,999</w:t>
            </w:r>
          </w:p>
        </w:tc>
        <w:tc>
          <w:tcPr>
            <w:tcW w:w="2970" w:type="dxa"/>
          </w:tcPr>
          <w:p w14:paraId="1E89FBDE" w14:textId="4E913E91" w:rsidR="00CE67D3" w:rsidRPr="00CE67D3" w:rsidRDefault="008161C6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1,136</w:t>
            </w:r>
          </w:p>
        </w:tc>
        <w:tc>
          <w:tcPr>
            <w:tcW w:w="2785" w:type="dxa"/>
          </w:tcPr>
          <w:p w14:paraId="2E904938" w14:textId="749C981C" w:rsidR="00CE67D3" w:rsidRPr="00CE67D3" w:rsidRDefault="004C0A04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5.3%</w:t>
            </w:r>
          </w:p>
        </w:tc>
      </w:tr>
      <w:tr w:rsidR="0029197C" w14:paraId="6D382063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21EC1941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79918B7B" w14:textId="5B1008E1" w:rsidR="0029197C" w:rsidRDefault="0029197C" w:rsidP="0029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$</w:t>
            </w:r>
            <w:r w:rsidR="00B26E8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5,000-$</w:t>
            </w:r>
            <w:r w:rsidR="00CA15C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</w:t>
            </w:r>
            <w:r w:rsidR="00B26E8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,999</w:t>
            </w:r>
          </w:p>
        </w:tc>
        <w:tc>
          <w:tcPr>
            <w:tcW w:w="2970" w:type="dxa"/>
          </w:tcPr>
          <w:p w14:paraId="5FA0E8B7" w14:textId="4C69FCCC" w:rsidR="0029197C" w:rsidRPr="00CE67D3" w:rsidRDefault="00CA15CC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2,499</w:t>
            </w:r>
          </w:p>
        </w:tc>
        <w:tc>
          <w:tcPr>
            <w:tcW w:w="2785" w:type="dxa"/>
          </w:tcPr>
          <w:p w14:paraId="3B0C9836" w14:textId="1559F6B6" w:rsidR="0029197C" w:rsidRPr="00CE67D3" w:rsidRDefault="004C0A04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11.7</w:t>
            </w:r>
            <w:r w:rsidR="002C7C4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9197C" w14:paraId="6648F2EB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1D3F6ED4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258B6E0B" w14:textId="21C5A4FC" w:rsidR="0029197C" w:rsidRDefault="0029197C" w:rsidP="0029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$</w:t>
            </w:r>
            <w:r w:rsidR="00F2503A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</w:t>
            </w:r>
            <w:r w:rsidR="00CA15CC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,000-$</w:t>
            </w:r>
            <w:r w:rsidR="00F2503A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49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,999</w:t>
            </w:r>
          </w:p>
        </w:tc>
        <w:tc>
          <w:tcPr>
            <w:tcW w:w="2970" w:type="dxa"/>
          </w:tcPr>
          <w:p w14:paraId="71096A38" w14:textId="21BB2B15" w:rsidR="0029197C" w:rsidRPr="00CE67D3" w:rsidRDefault="00F2503A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2,420</w:t>
            </w:r>
          </w:p>
        </w:tc>
        <w:tc>
          <w:tcPr>
            <w:tcW w:w="2785" w:type="dxa"/>
          </w:tcPr>
          <w:p w14:paraId="113CD876" w14:textId="6B1E12CC" w:rsidR="0029197C" w:rsidRPr="00CE67D3" w:rsidRDefault="00961A4F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11.3 </w:t>
            </w:r>
            <w:r w:rsidR="002C7C4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9197C" w14:paraId="11FC71CA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179C0939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581AA01B" w14:textId="1CBAF79F" w:rsidR="0029197C" w:rsidRDefault="0029197C" w:rsidP="0029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$</w:t>
            </w:r>
            <w:r w:rsidR="00F2503A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50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,000-</w:t>
            </w:r>
            <w:r w:rsidR="00F2503A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74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,999</w:t>
            </w:r>
          </w:p>
        </w:tc>
        <w:tc>
          <w:tcPr>
            <w:tcW w:w="2970" w:type="dxa"/>
          </w:tcPr>
          <w:p w14:paraId="107D01D4" w14:textId="7C8FA1F3" w:rsidR="0029197C" w:rsidRPr="00CE67D3" w:rsidRDefault="00F2503A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3,994</w:t>
            </w:r>
          </w:p>
        </w:tc>
        <w:tc>
          <w:tcPr>
            <w:tcW w:w="2785" w:type="dxa"/>
          </w:tcPr>
          <w:p w14:paraId="26BBE993" w14:textId="515AB454" w:rsidR="0029197C" w:rsidRPr="00CE67D3" w:rsidRDefault="002C7C41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</w:t>
            </w:r>
            <w:r w:rsidR="00961A4F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8.6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9197C" w14:paraId="3DD06AF3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1CA60D81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2960CD67" w14:textId="296401C8" w:rsidR="0029197C" w:rsidRDefault="0029197C" w:rsidP="0029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$</w:t>
            </w:r>
            <w:r w:rsidR="00F9045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75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,000-$</w:t>
            </w:r>
            <w:r w:rsidR="00F9045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9,999</w:t>
            </w:r>
          </w:p>
        </w:tc>
        <w:tc>
          <w:tcPr>
            <w:tcW w:w="2970" w:type="dxa"/>
          </w:tcPr>
          <w:p w14:paraId="01B4C376" w14:textId="47603BDC" w:rsidR="0029197C" w:rsidRPr="00CE67D3" w:rsidRDefault="00F90453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2,399</w:t>
            </w:r>
          </w:p>
        </w:tc>
        <w:tc>
          <w:tcPr>
            <w:tcW w:w="2785" w:type="dxa"/>
          </w:tcPr>
          <w:p w14:paraId="0EBB2D95" w14:textId="6CF1099D" w:rsidR="0029197C" w:rsidRPr="00CE67D3" w:rsidRDefault="00C676A3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11.2</w:t>
            </w:r>
            <w:r w:rsidR="002C7C4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9197C" w14:paraId="792063A6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7FA3B122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45CF62C8" w14:textId="7848B853" w:rsidR="0029197C" w:rsidRDefault="0029197C" w:rsidP="0029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$1</w:t>
            </w:r>
            <w:r w:rsidR="00F90453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0,000-$1</w:t>
            </w:r>
            <w:r w:rsidR="0022055A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9,999</w:t>
            </w:r>
          </w:p>
        </w:tc>
        <w:tc>
          <w:tcPr>
            <w:tcW w:w="2970" w:type="dxa"/>
          </w:tcPr>
          <w:p w14:paraId="400D6F31" w14:textId="3260FE7F" w:rsidR="0029197C" w:rsidRPr="00CE67D3" w:rsidRDefault="0022055A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2,702</w:t>
            </w:r>
          </w:p>
        </w:tc>
        <w:tc>
          <w:tcPr>
            <w:tcW w:w="2785" w:type="dxa"/>
          </w:tcPr>
          <w:p w14:paraId="5E6F9127" w14:textId="01F005EE" w:rsidR="0029197C" w:rsidRPr="00CE67D3" w:rsidRDefault="00C676A3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12.6</w:t>
            </w:r>
            <w:r w:rsidR="002C7C4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9197C" w14:paraId="643F55CC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6A9BD961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77EF44AA" w14:textId="35630C0F" w:rsidR="0029197C" w:rsidRDefault="0029197C" w:rsidP="0029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$</w:t>
            </w:r>
            <w:r w:rsidR="0022055A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150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,000 </w:t>
            </w:r>
            <w:r w:rsidR="0022055A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to $199,999</w:t>
            </w:r>
          </w:p>
        </w:tc>
        <w:tc>
          <w:tcPr>
            <w:tcW w:w="2970" w:type="dxa"/>
          </w:tcPr>
          <w:p w14:paraId="312A1336" w14:textId="76406B61" w:rsidR="0029197C" w:rsidRPr="00CE67D3" w:rsidRDefault="0022055A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2785" w:type="dxa"/>
          </w:tcPr>
          <w:p w14:paraId="362FD65C" w14:textId="6A9C1F8C" w:rsidR="0029197C" w:rsidRPr="00CE67D3" w:rsidRDefault="00B246C6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</w:t>
            </w:r>
            <w:r w:rsidR="002C7C4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.6%</w:t>
            </w:r>
          </w:p>
        </w:tc>
      </w:tr>
      <w:tr w:rsidR="0022055A" w14:paraId="37EBECCC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7546282A" w14:textId="77777777" w:rsidR="0022055A" w:rsidRPr="00CE67D3" w:rsidRDefault="0022055A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1F7FC633" w14:textId="53DA6AC3" w:rsidR="0022055A" w:rsidRDefault="001B3093" w:rsidP="001B309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$200,000 or more </w:t>
            </w:r>
          </w:p>
        </w:tc>
        <w:tc>
          <w:tcPr>
            <w:tcW w:w="2970" w:type="dxa"/>
          </w:tcPr>
          <w:p w14:paraId="03E35E95" w14:textId="36F0925C" w:rsidR="0022055A" w:rsidRDefault="004D034A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1,424</w:t>
            </w:r>
          </w:p>
        </w:tc>
        <w:tc>
          <w:tcPr>
            <w:tcW w:w="2785" w:type="dxa"/>
          </w:tcPr>
          <w:p w14:paraId="44B03B9E" w14:textId="45D6F26F" w:rsidR="0022055A" w:rsidRPr="00CE67D3" w:rsidRDefault="00B246C6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6</w:t>
            </w:r>
            <w:r w:rsidR="002C7C41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.6%</w:t>
            </w:r>
          </w:p>
        </w:tc>
      </w:tr>
      <w:tr w:rsidR="0029197C" w14:paraId="10E2375A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6CCB4CCC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4E4E1835" w14:textId="77777777" w:rsidR="0029197C" w:rsidRDefault="0029197C" w:rsidP="0029197C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Mean household income</w:t>
            </w:r>
          </w:p>
        </w:tc>
        <w:tc>
          <w:tcPr>
            <w:tcW w:w="2970" w:type="dxa"/>
          </w:tcPr>
          <w:p w14:paraId="25038AE3" w14:textId="321FC79B" w:rsidR="0029197C" w:rsidRPr="00CE67D3" w:rsidRDefault="004D034A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78,054</w:t>
            </w:r>
          </w:p>
        </w:tc>
        <w:tc>
          <w:tcPr>
            <w:tcW w:w="2785" w:type="dxa"/>
          </w:tcPr>
          <w:p w14:paraId="13F3F3F2" w14:textId="427C5409" w:rsidR="0029197C" w:rsidRPr="00CE67D3" w:rsidRDefault="0029197C" w:rsidP="002919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n/a</w:t>
            </w:r>
          </w:p>
        </w:tc>
      </w:tr>
      <w:tr w:rsidR="004027D4" w14:paraId="22487BAB" w14:textId="77777777" w:rsidTr="00CE770C">
        <w:tc>
          <w:tcPr>
            <w:tcW w:w="9350" w:type="dxa"/>
            <w:gridSpan w:val="7"/>
            <w:shd w:val="clear" w:color="auto" w:fill="D9E2F3" w:themeFill="accent5" w:themeFillTint="33"/>
          </w:tcPr>
          <w:p w14:paraId="51722028" w14:textId="77777777" w:rsidR="004027D4" w:rsidRPr="00CE67D3" w:rsidRDefault="004027D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E67D3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Education Attainment</w:t>
            </w:r>
          </w:p>
        </w:tc>
      </w:tr>
      <w:tr w:rsidR="0029197C" w14:paraId="33FEA8D7" w14:textId="77777777" w:rsidTr="00CE770C">
        <w:tc>
          <w:tcPr>
            <w:tcW w:w="355" w:type="dxa"/>
            <w:tcBorders>
              <w:right w:val="nil"/>
            </w:tcBorders>
          </w:tcPr>
          <w:p w14:paraId="51BD207E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left w:val="nil"/>
            </w:tcBorders>
          </w:tcPr>
          <w:p w14:paraId="5F9465A7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Population 25 years and older</w:t>
            </w:r>
          </w:p>
        </w:tc>
        <w:tc>
          <w:tcPr>
            <w:tcW w:w="2970" w:type="dxa"/>
          </w:tcPr>
          <w:p w14:paraId="5B0C9660" w14:textId="529ADBA1" w:rsidR="0029197C" w:rsidRPr="00CE67D3" w:rsidRDefault="001B2633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26,633</w:t>
            </w:r>
          </w:p>
        </w:tc>
        <w:tc>
          <w:tcPr>
            <w:tcW w:w="2785" w:type="dxa"/>
          </w:tcPr>
          <w:p w14:paraId="0CF1D17F" w14:textId="77777777" w:rsidR="0029197C" w:rsidRPr="00CE67D3" w:rsidRDefault="0029197C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n/a</w:t>
            </w:r>
          </w:p>
        </w:tc>
      </w:tr>
      <w:tr w:rsidR="0029197C" w14:paraId="54DA2312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4BA00052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543916D0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Less than 9</w:t>
            </w:r>
            <w:r w:rsidRPr="0029197C">
              <w:rPr>
                <w:rFonts w:ascii="Century Gothic" w:hAnsi="Century Gothic" w:cs="Calibri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grade</w:t>
            </w:r>
          </w:p>
        </w:tc>
        <w:tc>
          <w:tcPr>
            <w:tcW w:w="2970" w:type="dxa"/>
          </w:tcPr>
          <w:p w14:paraId="2D2D1F47" w14:textId="262EBAC9" w:rsidR="0029197C" w:rsidRPr="00CE67D3" w:rsidRDefault="00EF36E2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508</w:t>
            </w:r>
          </w:p>
        </w:tc>
        <w:tc>
          <w:tcPr>
            <w:tcW w:w="2785" w:type="dxa"/>
          </w:tcPr>
          <w:p w14:paraId="3715A7FB" w14:textId="2A3773AA" w:rsidR="0029197C" w:rsidRPr="00CE67D3" w:rsidRDefault="00A604FF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1.9%</w:t>
            </w:r>
          </w:p>
        </w:tc>
      </w:tr>
      <w:tr w:rsidR="0029197C" w14:paraId="37F58540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4F80500A" w14:textId="77777777" w:rsidR="0029197C" w:rsidRPr="00CE67D3" w:rsidRDefault="0029197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088B7C0F" w14:textId="77777777" w:rsidR="0029197C" w:rsidRDefault="002156DE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9</w:t>
            </w:r>
            <w:r w:rsidRPr="002156DE">
              <w:rPr>
                <w:rFonts w:ascii="Century Gothic" w:hAnsi="Century Gothic" w:cs="Calibri"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 to 12 grade, no diploma</w:t>
            </w:r>
          </w:p>
        </w:tc>
        <w:tc>
          <w:tcPr>
            <w:tcW w:w="2970" w:type="dxa"/>
          </w:tcPr>
          <w:p w14:paraId="6A22F88E" w14:textId="381ECFFC" w:rsidR="0029197C" w:rsidRPr="00CE67D3" w:rsidRDefault="00EF36E2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758</w:t>
            </w:r>
          </w:p>
        </w:tc>
        <w:tc>
          <w:tcPr>
            <w:tcW w:w="2785" w:type="dxa"/>
          </w:tcPr>
          <w:p w14:paraId="5AA646C3" w14:textId="742D68E1" w:rsidR="0029197C" w:rsidRPr="00CE67D3" w:rsidRDefault="00A604FF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2.8%</w:t>
            </w:r>
          </w:p>
        </w:tc>
      </w:tr>
      <w:tr w:rsidR="002156DE" w14:paraId="5AC5CF62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6105BCFE" w14:textId="77777777" w:rsidR="002156DE" w:rsidRPr="00CE67D3" w:rsidRDefault="002156DE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343046D3" w14:textId="77777777" w:rsidR="002156DE" w:rsidRDefault="002156DE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High school graduate</w:t>
            </w:r>
          </w:p>
        </w:tc>
        <w:tc>
          <w:tcPr>
            <w:tcW w:w="2970" w:type="dxa"/>
          </w:tcPr>
          <w:p w14:paraId="3B19CB5E" w14:textId="31175D72" w:rsidR="002156DE" w:rsidRPr="00CE67D3" w:rsidRDefault="00EF36E2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3,628</w:t>
            </w:r>
          </w:p>
        </w:tc>
        <w:tc>
          <w:tcPr>
            <w:tcW w:w="2785" w:type="dxa"/>
          </w:tcPr>
          <w:p w14:paraId="679BB042" w14:textId="413F365A" w:rsidR="002156DE" w:rsidRPr="00CE67D3" w:rsidRDefault="00A604FF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13.6%</w:t>
            </w:r>
          </w:p>
        </w:tc>
      </w:tr>
      <w:tr w:rsidR="002156DE" w14:paraId="684CDB78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71B1C2A8" w14:textId="77777777" w:rsidR="002156DE" w:rsidRPr="00CE67D3" w:rsidRDefault="002156DE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4B85A1FD" w14:textId="77777777" w:rsidR="002156DE" w:rsidRDefault="002156DE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Some college, no degree</w:t>
            </w:r>
          </w:p>
        </w:tc>
        <w:tc>
          <w:tcPr>
            <w:tcW w:w="2970" w:type="dxa"/>
          </w:tcPr>
          <w:p w14:paraId="60A44398" w14:textId="5B6516B2" w:rsidR="002156DE" w:rsidRPr="00CE67D3" w:rsidRDefault="00EF36E2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5,805</w:t>
            </w:r>
          </w:p>
        </w:tc>
        <w:tc>
          <w:tcPr>
            <w:tcW w:w="2785" w:type="dxa"/>
          </w:tcPr>
          <w:p w14:paraId="18C21283" w14:textId="382AED60" w:rsidR="002156DE" w:rsidRPr="00CE67D3" w:rsidRDefault="005F7B84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21.8%</w:t>
            </w:r>
          </w:p>
        </w:tc>
      </w:tr>
      <w:tr w:rsidR="002156DE" w14:paraId="3BB8684F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678C670E" w14:textId="77777777" w:rsidR="002156DE" w:rsidRPr="00CE67D3" w:rsidRDefault="002156DE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105A6379" w14:textId="77777777" w:rsidR="002156DE" w:rsidRDefault="002156DE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Associate’s degree</w:t>
            </w:r>
          </w:p>
        </w:tc>
        <w:tc>
          <w:tcPr>
            <w:tcW w:w="2970" w:type="dxa"/>
          </w:tcPr>
          <w:p w14:paraId="76A6D532" w14:textId="6CF07EE2" w:rsidR="002156DE" w:rsidRPr="00CE67D3" w:rsidRDefault="00794D1B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1,917</w:t>
            </w:r>
          </w:p>
        </w:tc>
        <w:tc>
          <w:tcPr>
            <w:tcW w:w="2785" w:type="dxa"/>
          </w:tcPr>
          <w:p w14:paraId="794DE0DD" w14:textId="3A65533C" w:rsidR="002156DE" w:rsidRPr="00CE67D3" w:rsidRDefault="005F7B84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7.2%</w:t>
            </w:r>
          </w:p>
        </w:tc>
      </w:tr>
      <w:tr w:rsidR="002156DE" w14:paraId="2A6655CB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2C867970" w14:textId="77777777" w:rsidR="002156DE" w:rsidRPr="00CE67D3" w:rsidRDefault="002156DE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3DED9641" w14:textId="77777777" w:rsidR="002156DE" w:rsidRDefault="002156DE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Bachelor’s degree</w:t>
            </w:r>
          </w:p>
        </w:tc>
        <w:tc>
          <w:tcPr>
            <w:tcW w:w="2970" w:type="dxa"/>
          </w:tcPr>
          <w:p w14:paraId="5EAA09E9" w14:textId="706C64E5" w:rsidR="002156DE" w:rsidRPr="00CE67D3" w:rsidRDefault="00794D1B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7,355</w:t>
            </w:r>
          </w:p>
        </w:tc>
        <w:tc>
          <w:tcPr>
            <w:tcW w:w="2785" w:type="dxa"/>
          </w:tcPr>
          <w:p w14:paraId="3C4B28BB" w14:textId="04CF7584" w:rsidR="002156DE" w:rsidRPr="00CE67D3" w:rsidRDefault="005F7B84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27.6%</w:t>
            </w:r>
          </w:p>
        </w:tc>
      </w:tr>
      <w:tr w:rsidR="002156DE" w14:paraId="4114B5C4" w14:textId="77777777" w:rsidTr="00CE770C">
        <w:tc>
          <w:tcPr>
            <w:tcW w:w="715" w:type="dxa"/>
            <w:gridSpan w:val="2"/>
            <w:tcBorders>
              <w:right w:val="nil"/>
            </w:tcBorders>
          </w:tcPr>
          <w:p w14:paraId="32F607A4" w14:textId="77777777" w:rsidR="002156DE" w:rsidRPr="00CE67D3" w:rsidRDefault="002156DE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left w:val="nil"/>
            </w:tcBorders>
          </w:tcPr>
          <w:p w14:paraId="238FEF94" w14:textId="77777777" w:rsidR="002156DE" w:rsidRDefault="002156DE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Graduate degree</w:t>
            </w:r>
          </w:p>
        </w:tc>
        <w:tc>
          <w:tcPr>
            <w:tcW w:w="2970" w:type="dxa"/>
          </w:tcPr>
          <w:p w14:paraId="63E6C1CD" w14:textId="6E2D96E0" w:rsidR="002156DE" w:rsidRPr="00CE67D3" w:rsidRDefault="00794D1B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6,662</w:t>
            </w:r>
          </w:p>
        </w:tc>
        <w:tc>
          <w:tcPr>
            <w:tcW w:w="2785" w:type="dxa"/>
          </w:tcPr>
          <w:p w14:paraId="26A5C8CA" w14:textId="6E682BFD" w:rsidR="002156DE" w:rsidRPr="00CE67D3" w:rsidRDefault="00794D1B" w:rsidP="002156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25%</w:t>
            </w:r>
          </w:p>
        </w:tc>
      </w:tr>
      <w:tr w:rsidR="004027D4" w14:paraId="28AAAD1B" w14:textId="77777777" w:rsidTr="00CE770C">
        <w:tc>
          <w:tcPr>
            <w:tcW w:w="9350" w:type="dxa"/>
            <w:gridSpan w:val="7"/>
            <w:shd w:val="clear" w:color="auto" w:fill="D9E2F3" w:themeFill="accent5" w:themeFillTint="33"/>
          </w:tcPr>
          <w:p w14:paraId="528DE583" w14:textId="4329552A" w:rsidR="004027D4" w:rsidRPr="00CE67D3" w:rsidRDefault="00CB04C5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Race and Ethnicity </w:t>
            </w:r>
          </w:p>
        </w:tc>
      </w:tr>
      <w:tr w:rsidR="00CE770C" w14:paraId="4F72E8E6" w14:textId="77777777" w:rsidTr="00860B19">
        <w:tc>
          <w:tcPr>
            <w:tcW w:w="3595" w:type="dxa"/>
            <w:gridSpan w:val="5"/>
          </w:tcPr>
          <w:p w14:paraId="36BFA878" w14:textId="2C6ABF32" w:rsidR="00CE770C" w:rsidRPr="00CE67D3" w:rsidRDefault="00382466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2970" w:type="dxa"/>
          </w:tcPr>
          <w:p w14:paraId="71AEDE41" w14:textId="7AA2F781" w:rsidR="00CE770C" w:rsidRPr="00CE67D3" w:rsidRDefault="00382466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54,100</w:t>
            </w:r>
          </w:p>
        </w:tc>
        <w:tc>
          <w:tcPr>
            <w:tcW w:w="2785" w:type="dxa"/>
          </w:tcPr>
          <w:p w14:paraId="5C915B92" w14:textId="77777777" w:rsidR="00CE770C" w:rsidRPr="00CE67D3" w:rsidRDefault="00CE770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</w:tr>
      <w:tr w:rsidR="00382466" w14:paraId="30A87AC5" w14:textId="77777777" w:rsidTr="00860B19">
        <w:tc>
          <w:tcPr>
            <w:tcW w:w="3595" w:type="dxa"/>
            <w:gridSpan w:val="5"/>
          </w:tcPr>
          <w:p w14:paraId="5B64BC20" w14:textId="74211385" w:rsidR="00382466" w:rsidRDefault="001E02B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Hispanic or Latino</w:t>
            </w:r>
          </w:p>
        </w:tc>
        <w:tc>
          <w:tcPr>
            <w:tcW w:w="2970" w:type="dxa"/>
          </w:tcPr>
          <w:p w14:paraId="4292003A" w14:textId="4D81AEA7" w:rsidR="00382466" w:rsidRDefault="001E02B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4,980</w:t>
            </w:r>
          </w:p>
        </w:tc>
        <w:tc>
          <w:tcPr>
            <w:tcW w:w="2785" w:type="dxa"/>
          </w:tcPr>
          <w:p w14:paraId="761F7A6C" w14:textId="77777777" w:rsidR="00382466" w:rsidRPr="00CE67D3" w:rsidRDefault="00382466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</w:tr>
      <w:tr w:rsidR="00382466" w14:paraId="5D6ABDE5" w14:textId="77777777" w:rsidTr="00860B19">
        <w:tc>
          <w:tcPr>
            <w:tcW w:w="3595" w:type="dxa"/>
            <w:gridSpan w:val="5"/>
          </w:tcPr>
          <w:p w14:paraId="44A7CBB3" w14:textId="022A0C1F" w:rsidR="00382466" w:rsidRDefault="001E02B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Not Hispanic or Latino</w:t>
            </w:r>
          </w:p>
        </w:tc>
        <w:tc>
          <w:tcPr>
            <w:tcW w:w="2970" w:type="dxa"/>
          </w:tcPr>
          <w:p w14:paraId="743E75C1" w14:textId="50DEDAF2" w:rsidR="00382466" w:rsidRDefault="000B3AC1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49,120</w:t>
            </w:r>
          </w:p>
        </w:tc>
        <w:tc>
          <w:tcPr>
            <w:tcW w:w="2785" w:type="dxa"/>
          </w:tcPr>
          <w:p w14:paraId="1B386440" w14:textId="77777777" w:rsidR="00382466" w:rsidRPr="00CE67D3" w:rsidRDefault="00382466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</w:tr>
      <w:tr w:rsidR="001E02B4" w14:paraId="1E60CE05" w14:textId="77777777" w:rsidTr="00860B19">
        <w:tc>
          <w:tcPr>
            <w:tcW w:w="3595" w:type="dxa"/>
            <w:gridSpan w:val="5"/>
          </w:tcPr>
          <w:p w14:paraId="4BB563E3" w14:textId="77777777" w:rsidR="001E02B4" w:rsidRDefault="001E02B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8C5CC77" w14:textId="77777777" w:rsidR="001E02B4" w:rsidRDefault="001E02B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5" w:type="dxa"/>
          </w:tcPr>
          <w:p w14:paraId="2741B245" w14:textId="77777777" w:rsidR="001E02B4" w:rsidRPr="00CE67D3" w:rsidRDefault="001E02B4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</w:tr>
      <w:tr w:rsidR="00CE67D3" w14:paraId="4FBE6A45" w14:textId="77777777" w:rsidTr="00CE770C">
        <w:tc>
          <w:tcPr>
            <w:tcW w:w="9350" w:type="dxa"/>
            <w:gridSpan w:val="7"/>
            <w:shd w:val="clear" w:color="auto" w:fill="D9E2F3" w:themeFill="accent5" w:themeFillTint="33"/>
          </w:tcPr>
          <w:p w14:paraId="065D98E0" w14:textId="219F03C2" w:rsidR="00CE67D3" w:rsidRPr="00CE67D3" w:rsidRDefault="00F07DB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School Enrollment</w:t>
            </w:r>
          </w:p>
        </w:tc>
      </w:tr>
      <w:tr w:rsidR="00CE770C" w14:paraId="6B834F29" w14:textId="77777777" w:rsidTr="003E7BB4">
        <w:tc>
          <w:tcPr>
            <w:tcW w:w="3595" w:type="dxa"/>
            <w:gridSpan w:val="5"/>
          </w:tcPr>
          <w:p w14:paraId="56FFA8F0" w14:textId="4928BF6D" w:rsidR="00CE770C" w:rsidRPr="00CE67D3" w:rsidRDefault="004D0993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3 years and over in school</w:t>
            </w:r>
          </w:p>
        </w:tc>
        <w:tc>
          <w:tcPr>
            <w:tcW w:w="2970" w:type="dxa"/>
          </w:tcPr>
          <w:p w14:paraId="2900F128" w14:textId="6156B3C1" w:rsidR="00CE770C" w:rsidRPr="00CE67D3" w:rsidRDefault="008252DF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24,424</w:t>
            </w:r>
          </w:p>
        </w:tc>
        <w:tc>
          <w:tcPr>
            <w:tcW w:w="2785" w:type="dxa"/>
          </w:tcPr>
          <w:p w14:paraId="24304993" w14:textId="77777777" w:rsidR="00CE770C" w:rsidRPr="00CE67D3" w:rsidRDefault="00CE770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</w:p>
        </w:tc>
      </w:tr>
      <w:tr w:rsidR="002568BB" w14:paraId="10F268F7" w14:textId="77777777" w:rsidTr="003E7BB4">
        <w:tc>
          <w:tcPr>
            <w:tcW w:w="3595" w:type="dxa"/>
            <w:gridSpan w:val="5"/>
          </w:tcPr>
          <w:p w14:paraId="5A29ABC0" w14:textId="7DBDDB8E" w:rsidR="002568BB" w:rsidRPr="00CE67D3" w:rsidRDefault="004D0993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 xml:space="preserve">Enrolled in college or graduate </w:t>
            </w:r>
            <w:r w:rsidR="005F5F5E"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2970" w:type="dxa"/>
          </w:tcPr>
          <w:p w14:paraId="0BAEB8C0" w14:textId="10B9DEE2" w:rsidR="002568BB" w:rsidRPr="00CE67D3" w:rsidRDefault="008252DF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18,069</w:t>
            </w:r>
          </w:p>
        </w:tc>
        <w:tc>
          <w:tcPr>
            <w:tcW w:w="2785" w:type="dxa"/>
          </w:tcPr>
          <w:p w14:paraId="48F2429D" w14:textId="30604577" w:rsidR="002568BB" w:rsidRPr="00CE67D3" w:rsidRDefault="008252DF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Cs/>
                <w:color w:val="000000"/>
                <w:sz w:val="20"/>
                <w:szCs w:val="20"/>
              </w:rPr>
              <w:t>74%</w:t>
            </w:r>
          </w:p>
        </w:tc>
      </w:tr>
      <w:tr w:rsidR="00CE67D3" w14:paraId="14063362" w14:textId="77777777" w:rsidTr="00CE770C">
        <w:tc>
          <w:tcPr>
            <w:tcW w:w="9350" w:type="dxa"/>
            <w:gridSpan w:val="7"/>
            <w:shd w:val="clear" w:color="auto" w:fill="D9E2F3" w:themeFill="accent5" w:themeFillTint="33"/>
          </w:tcPr>
          <w:p w14:paraId="2780D208" w14:textId="7454D3F8" w:rsidR="00CE67D3" w:rsidRPr="00CE67D3" w:rsidRDefault="00AB7566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Households and Families</w:t>
            </w:r>
          </w:p>
        </w:tc>
      </w:tr>
      <w:tr w:rsidR="00CE770C" w14:paraId="6D3AE377" w14:textId="77777777" w:rsidTr="00CE770C">
        <w:tc>
          <w:tcPr>
            <w:tcW w:w="3595" w:type="dxa"/>
            <w:gridSpan w:val="5"/>
          </w:tcPr>
          <w:p w14:paraId="4CEDEC1A" w14:textId="6600DF93" w:rsidR="00CE770C" w:rsidRPr="00CE67D3" w:rsidRDefault="00A72DCA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Total Households</w:t>
            </w:r>
          </w:p>
        </w:tc>
        <w:tc>
          <w:tcPr>
            <w:tcW w:w="2970" w:type="dxa"/>
          </w:tcPr>
          <w:p w14:paraId="5E876F72" w14:textId="190F5E52" w:rsidR="00CE770C" w:rsidRPr="00CE67D3" w:rsidRDefault="00BE468B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21,428</w:t>
            </w:r>
          </w:p>
        </w:tc>
        <w:tc>
          <w:tcPr>
            <w:tcW w:w="2785" w:type="dxa"/>
          </w:tcPr>
          <w:p w14:paraId="0CCB45A1" w14:textId="77777777" w:rsidR="00CE770C" w:rsidRPr="00CE67D3" w:rsidRDefault="00CE770C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BE468B" w14:paraId="4CF310CC" w14:textId="77777777" w:rsidTr="00CE770C">
        <w:tc>
          <w:tcPr>
            <w:tcW w:w="3595" w:type="dxa"/>
            <w:gridSpan w:val="5"/>
          </w:tcPr>
          <w:p w14:paraId="77A6E02A" w14:textId="6202110A" w:rsidR="00BE468B" w:rsidRDefault="00E43DE2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Total families</w:t>
            </w:r>
          </w:p>
        </w:tc>
        <w:tc>
          <w:tcPr>
            <w:tcW w:w="2970" w:type="dxa"/>
          </w:tcPr>
          <w:p w14:paraId="57F2A9D0" w14:textId="0E064E52" w:rsidR="00BE468B" w:rsidRDefault="00E43DE2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9,684</w:t>
            </w:r>
          </w:p>
        </w:tc>
        <w:tc>
          <w:tcPr>
            <w:tcW w:w="2785" w:type="dxa"/>
          </w:tcPr>
          <w:p w14:paraId="13696276" w14:textId="77777777" w:rsidR="00BE468B" w:rsidRPr="00CE67D3" w:rsidRDefault="00BE468B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E43DE2" w14:paraId="63AFB6B4" w14:textId="77777777" w:rsidTr="00CE770C">
        <w:tc>
          <w:tcPr>
            <w:tcW w:w="3595" w:type="dxa"/>
            <w:gridSpan w:val="5"/>
          </w:tcPr>
          <w:p w14:paraId="20D8FCC3" w14:textId="199C0CE5" w:rsidR="00E43DE2" w:rsidRDefault="00E43DE2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Households with children under 18</w:t>
            </w:r>
          </w:p>
        </w:tc>
        <w:tc>
          <w:tcPr>
            <w:tcW w:w="2970" w:type="dxa"/>
          </w:tcPr>
          <w:p w14:paraId="3F6578D7" w14:textId="6ECC3D61" w:rsidR="00E43DE2" w:rsidRDefault="00E43DE2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4,336</w:t>
            </w:r>
          </w:p>
        </w:tc>
        <w:tc>
          <w:tcPr>
            <w:tcW w:w="2785" w:type="dxa"/>
          </w:tcPr>
          <w:p w14:paraId="32D9AC32" w14:textId="77777777" w:rsidR="00E43DE2" w:rsidRPr="00CE67D3" w:rsidRDefault="00E43DE2" w:rsidP="000B259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</w:tbl>
    <w:p w14:paraId="07352BFE" w14:textId="77777777" w:rsidR="004027D4" w:rsidRPr="004831CC" w:rsidRDefault="004027D4" w:rsidP="000B25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Cs/>
          <w:color w:val="000000"/>
          <w:sz w:val="22"/>
          <w:szCs w:val="22"/>
        </w:rPr>
      </w:pPr>
    </w:p>
    <w:p w14:paraId="1DE56825" w14:textId="77777777" w:rsidR="002156DE" w:rsidRPr="00D645E2" w:rsidRDefault="002156DE" w:rsidP="002156DE">
      <w:pPr>
        <w:rPr>
          <w:rFonts w:ascii="Century Gothic" w:hAnsi="Century Gothic"/>
          <w:b/>
        </w:rPr>
      </w:pPr>
      <w:r w:rsidRPr="00D645E2">
        <w:rPr>
          <w:rFonts w:ascii="Century Gothic" w:hAnsi="Century Gothic"/>
          <w:b/>
        </w:rPr>
        <w:t xml:space="preserve">Digest and critically think about the demographic </w:t>
      </w:r>
      <w:r w:rsidR="00CE770C" w:rsidRPr="00D645E2">
        <w:rPr>
          <w:rFonts w:ascii="Century Gothic" w:hAnsi="Century Gothic"/>
          <w:b/>
        </w:rPr>
        <w:t>profile of Manhattan and answer the following questions:</w:t>
      </w:r>
    </w:p>
    <w:p w14:paraId="04D9281D" w14:textId="77777777" w:rsidR="00CE770C" w:rsidRPr="00D645E2" w:rsidRDefault="002156DE" w:rsidP="00CE770C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 w:rsidRPr="00D645E2">
        <w:rPr>
          <w:rFonts w:ascii="Century Gothic" w:hAnsi="Century Gothic"/>
          <w:b/>
        </w:rPr>
        <w:t xml:space="preserve">What have you learned about the people who live in this </w:t>
      </w:r>
      <w:r w:rsidR="00CE770C" w:rsidRPr="00D645E2">
        <w:rPr>
          <w:rFonts w:ascii="Century Gothic" w:hAnsi="Century Gothic"/>
          <w:b/>
        </w:rPr>
        <w:t>Manhattan</w:t>
      </w:r>
      <w:r w:rsidRPr="00D645E2">
        <w:rPr>
          <w:rFonts w:ascii="Century Gothic" w:hAnsi="Century Gothic"/>
          <w:b/>
        </w:rPr>
        <w:t>?</w:t>
      </w:r>
    </w:p>
    <w:p w14:paraId="19E49DC1" w14:textId="39F31384" w:rsidR="00CE770C" w:rsidRDefault="00FB66B0" w:rsidP="00CE770C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I learned that my original idea for my business pitch needs tweaked on my targe</w:t>
      </w:r>
      <w:r w:rsidR="007A5E49">
        <w:rPr>
          <w:rFonts w:ascii="Century Gothic" w:hAnsi="Century Gothic"/>
        </w:rPr>
        <w:t xml:space="preserve">t </w:t>
      </w:r>
      <w:r>
        <w:rPr>
          <w:rFonts w:ascii="Century Gothic" w:hAnsi="Century Gothic"/>
        </w:rPr>
        <w:t xml:space="preserve">market after looking at these statistics. </w:t>
      </w:r>
    </w:p>
    <w:p w14:paraId="1826C091" w14:textId="77777777" w:rsidR="009977F9" w:rsidRDefault="009977F9" w:rsidP="00CE770C">
      <w:pPr>
        <w:pStyle w:val="ListParagraph"/>
        <w:rPr>
          <w:rFonts w:ascii="Century Gothic" w:hAnsi="Century Gothic"/>
        </w:rPr>
      </w:pPr>
    </w:p>
    <w:p w14:paraId="7284B7F2" w14:textId="77777777" w:rsidR="00D645E2" w:rsidRPr="00D645E2" w:rsidRDefault="002156DE" w:rsidP="00D645E2">
      <w:pPr>
        <w:pStyle w:val="ListParagraph"/>
        <w:numPr>
          <w:ilvl w:val="0"/>
          <w:numId w:val="7"/>
        </w:numPr>
        <w:spacing w:after="0"/>
        <w:rPr>
          <w:rFonts w:ascii="Century Gothic" w:hAnsi="Century Gothic"/>
          <w:b/>
        </w:rPr>
      </w:pPr>
      <w:r w:rsidRPr="00D645E2">
        <w:rPr>
          <w:rFonts w:ascii="Century Gothic" w:hAnsi="Century Gothic"/>
          <w:b/>
        </w:rPr>
        <w:t>What are the implications of this demographic profile for fashion retailers in Manhattan?</w:t>
      </w:r>
    </w:p>
    <w:p w14:paraId="6891C003" w14:textId="717EA4F1" w:rsidR="00CE770C" w:rsidRDefault="00EE4C33" w:rsidP="00CE770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That a mass majority of the percentages are </w:t>
      </w:r>
      <w:r w:rsidR="00364931">
        <w:rPr>
          <w:rFonts w:ascii="Century Gothic" w:hAnsi="Century Gothic"/>
        </w:rPr>
        <w:t xml:space="preserve">students or people attend college here. That can </w:t>
      </w:r>
      <w:r w:rsidR="00E60565">
        <w:rPr>
          <w:rFonts w:ascii="Century Gothic" w:hAnsi="Century Gothic"/>
        </w:rPr>
        <w:t xml:space="preserve">impact what kind of target market a retailer has. </w:t>
      </w:r>
      <w:r w:rsidR="003C60B3">
        <w:rPr>
          <w:rFonts w:ascii="Century Gothic" w:hAnsi="Century Gothic"/>
        </w:rPr>
        <w:t xml:space="preserve">Another implication is the </w:t>
      </w:r>
    </w:p>
    <w:p w14:paraId="7DBD33A2" w14:textId="32219CCB" w:rsidR="00E314C6" w:rsidRDefault="00CE770C">
      <w:pPr>
        <w:rPr>
          <w:rFonts w:ascii="Century Gothic" w:hAnsi="Century Gothic"/>
          <w:b/>
        </w:rPr>
      </w:pPr>
      <w:r w:rsidRPr="00D645E2">
        <w:rPr>
          <w:rFonts w:ascii="Century Gothic" w:hAnsi="Century Gothic"/>
          <w:b/>
        </w:rPr>
        <w:t>What companies/organizations are the largest employers in the region? What industries do these companies represent?</w:t>
      </w:r>
    </w:p>
    <w:p w14:paraId="4E88D6FC" w14:textId="40EB0770" w:rsidR="00C05933" w:rsidRPr="00C4542E" w:rsidRDefault="00C4542E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Kansas State University is the largest </w:t>
      </w:r>
      <w:r w:rsidR="00420661">
        <w:rPr>
          <w:rFonts w:ascii="Century Gothic" w:hAnsi="Century Gothic"/>
          <w:bCs/>
        </w:rPr>
        <w:t xml:space="preserve">company to work for that is in the education field. </w:t>
      </w:r>
      <w:r w:rsidR="00264FE9">
        <w:rPr>
          <w:rFonts w:ascii="Century Gothic" w:hAnsi="Century Gothic"/>
          <w:bCs/>
        </w:rPr>
        <w:t xml:space="preserve">The second rank is Steel &amp; Pipe Supply Co </w:t>
      </w:r>
      <w:proofErr w:type="spellStart"/>
      <w:r w:rsidR="00264FE9">
        <w:rPr>
          <w:rFonts w:ascii="Century Gothic" w:hAnsi="Century Gothic"/>
          <w:bCs/>
        </w:rPr>
        <w:t>inc</w:t>
      </w:r>
      <w:proofErr w:type="spellEnd"/>
      <w:r w:rsidR="00264FE9">
        <w:rPr>
          <w:rFonts w:ascii="Century Gothic" w:hAnsi="Century Gothic"/>
          <w:bCs/>
        </w:rPr>
        <w:t xml:space="preserve"> which manufacturers steel products</w:t>
      </w:r>
      <w:r w:rsidR="000257F9">
        <w:rPr>
          <w:rFonts w:ascii="Century Gothic" w:hAnsi="Century Gothic"/>
          <w:bCs/>
        </w:rPr>
        <w:t xml:space="preserve">. </w:t>
      </w:r>
      <w:proofErr w:type="spellStart"/>
      <w:r w:rsidR="000257F9">
        <w:rPr>
          <w:rFonts w:ascii="Century Gothic" w:hAnsi="Century Gothic"/>
          <w:bCs/>
        </w:rPr>
        <w:lastRenderedPageBreak/>
        <w:t>CivicPlus</w:t>
      </w:r>
      <w:proofErr w:type="spellEnd"/>
      <w:r w:rsidR="000257F9">
        <w:rPr>
          <w:rFonts w:ascii="Century Gothic" w:hAnsi="Century Gothic"/>
          <w:bCs/>
        </w:rPr>
        <w:t xml:space="preserve"> is a software platform</w:t>
      </w:r>
      <w:r w:rsidR="001B5EEC">
        <w:rPr>
          <w:rFonts w:ascii="Century Gothic" w:hAnsi="Century Gothic"/>
          <w:bCs/>
        </w:rPr>
        <w:t xml:space="preserve"> that offers website solutions and works with local government. Fourth is the Seaton Publishing</w:t>
      </w:r>
      <w:r w:rsidR="00BA0D43">
        <w:rPr>
          <w:rFonts w:ascii="Century Gothic" w:hAnsi="Century Gothic"/>
          <w:bCs/>
        </w:rPr>
        <w:t xml:space="preserve"> which includes the </w:t>
      </w:r>
      <w:r w:rsidR="002568BB">
        <w:rPr>
          <w:rFonts w:ascii="Century Gothic" w:hAnsi="Century Gothic"/>
          <w:bCs/>
        </w:rPr>
        <w:t>Mercury</w:t>
      </w:r>
      <w:r w:rsidR="00BA0D43">
        <w:rPr>
          <w:rFonts w:ascii="Century Gothic" w:hAnsi="Century Gothic"/>
          <w:bCs/>
        </w:rPr>
        <w:t xml:space="preserve"> newspaper. Farm Bureau and the U.S. Army is also a part of large employers in </w:t>
      </w:r>
      <w:r w:rsidR="002568BB">
        <w:rPr>
          <w:rFonts w:ascii="Century Gothic" w:hAnsi="Century Gothic"/>
          <w:bCs/>
        </w:rPr>
        <w:t>this region.</w:t>
      </w:r>
    </w:p>
    <w:p w14:paraId="5E72DACA" w14:textId="77777777" w:rsidR="00D645E2" w:rsidRPr="00D645E2" w:rsidRDefault="00D645E2">
      <w:pPr>
        <w:rPr>
          <w:rFonts w:ascii="Century Gothic" w:hAnsi="Century Gothic"/>
          <w:b/>
        </w:rPr>
      </w:pPr>
      <w:r w:rsidRPr="00D645E2">
        <w:rPr>
          <w:rFonts w:ascii="Century Gothic" w:hAnsi="Century Gothic"/>
          <w:b/>
        </w:rPr>
        <w:t>What are the primary retail shopping areas in Manhattan?</w:t>
      </w:r>
    </w:p>
    <w:p w14:paraId="77406AD8" w14:textId="12198174" w:rsidR="00D645E2" w:rsidRDefault="00433DB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Primary retail shopping areas </w:t>
      </w:r>
      <w:r w:rsidR="003D490B">
        <w:rPr>
          <w:rFonts w:ascii="Century Gothic" w:hAnsi="Century Gothic"/>
        </w:rPr>
        <w:t xml:space="preserve">are Poyntz where the business district and mall </w:t>
      </w:r>
      <w:r w:rsidR="00F07DBC">
        <w:rPr>
          <w:rFonts w:ascii="Century Gothic" w:hAnsi="Century Gothic"/>
        </w:rPr>
        <w:t>are</w:t>
      </w:r>
      <w:r w:rsidR="003D490B">
        <w:rPr>
          <w:rFonts w:ascii="Century Gothic" w:hAnsi="Century Gothic"/>
        </w:rPr>
        <w:t xml:space="preserve">, </w:t>
      </w:r>
      <w:r w:rsidR="00086997">
        <w:rPr>
          <w:rFonts w:ascii="Century Gothic" w:hAnsi="Century Gothic"/>
        </w:rPr>
        <w:t xml:space="preserve">outlet mall next to the mall, and </w:t>
      </w:r>
      <w:proofErr w:type="spellStart"/>
      <w:r w:rsidR="00086997">
        <w:rPr>
          <w:rFonts w:ascii="Century Gothic" w:hAnsi="Century Gothic"/>
        </w:rPr>
        <w:t>Westloop</w:t>
      </w:r>
      <w:proofErr w:type="spellEnd"/>
      <w:r w:rsidR="00086997">
        <w:rPr>
          <w:rFonts w:ascii="Century Gothic" w:hAnsi="Century Gothic"/>
        </w:rPr>
        <w:t xml:space="preserve"> area. </w:t>
      </w:r>
    </w:p>
    <w:p w14:paraId="7D4FDD25" w14:textId="77777777" w:rsidR="00D645E2" w:rsidRPr="00D645E2" w:rsidRDefault="00D645E2">
      <w:pPr>
        <w:rPr>
          <w:rFonts w:ascii="Century Gothic" w:hAnsi="Century Gothic"/>
          <w:b/>
        </w:rPr>
      </w:pPr>
      <w:r w:rsidRPr="00D645E2">
        <w:rPr>
          <w:rFonts w:ascii="Century Gothic" w:hAnsi="Century Gothic"/>
          <w:b/>
        </w:rPr>
        <w:t>What are five attractions of interest in Manhattan?</w:t>
      </w:r>
    </w:p>
    <w:p w14:paraId="7BE3DE3B" w14:textId="2A87233B" w:rsidR="00D645E2" w:rsidRDefault="002573A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Five attractions in Manhattan </w:t>
      </w:r>
      <w:proofErr w:type="gramStart"/>
      <w:r>
        <w:rPr>
          <w:rFonts w:ascii="Century Gothic" w:hAnsi="Century Gothic"/>
        </w:rPr>
        <w:t>are</w:t>
      </w:r>
      <w:r w:rsidR="00E202AE">
        <w:rPr>
          <w:rFonts w:ascii="Century Gothic" w:hAnsi="Century Gothic"/>
        </w:rPr>
        <w:t>;</w:t>
      </w:r>
      <w:proofErr w:type="gramEnd"/>
      <w:r>
        <w:rPr>
          <w:rFonts w:ascii="Century Gothic" w:hAnsi="Century Gothic"/>
        </w:rPr>
        <w:t xml:space="preserve"> Bill Snyder Family stadium, </w:t>
      </w:r>
      <w:r w:rsidR="009C08CE">
        <w:rPr>
          <w:rFonts w:ascii="Century Gothic" w:hAnsi="Century Gothic"/>
        </w:rPr>
        <w:t xml:space="preserve">Pillsbury Crossing, Kansas state Gardens, Tuttle Creek Park, </w:t>
      </w:r>
      <w:r w:rsidR="00E202AE">
        <w:rPr>
          <w:rFonts w:ascii="Century Gothic" w:hAnsi="Century Gothic"/>
        </w:rPr>
        <w:t>and Liquid Art Winery. Another good attraction is top of the world and Manhattan hill.</w:t>
      </w:r>
    </w:p>
    <w:p w14:paraId="6FD17F22" w14:textId="77777777" w:rsidR="00D645E2" w:rsidRPr="00D645E2" w:rsidRDefault="00D645E2">
      <w:pPr>
        <w:rPr>
          <w:rFonts w:ascii="Century Gothic" w:hAnsi="Century Gothic"/>
          <w:b/>
        </w:rPr>
      </w:pPr>
      <w:r w:rsidRPr="00D645E2">
        <w:rPr>
          <w:rFonts w:ascii="Century Gothic" w:hAnsi="Century Gothic"/>
          <w:b/>
        </w:rPr>
        <w:t>What are three annual festivals/events in Manhattan?</w:t>
      </w:r>
    </w:p>
    <w:p w14:paraId="53072560" w14:textId="530B7B3C" w:rsidR="00D645E2" w:rsidRDefault="0099286D">
      <w:pPr>
        <w:rPr>
          <w:rFonts w:ascii="Century Gothic" w:hAnsi="Century Gothic"/>
        </w:rPr>
      </w:pPr>
      <w:r>
        <w:rPr>
          <w:rFonts w:ascii="Century Gothic" w:hAnsi="Century Gothic"/>
        </w:rPr>
        <w:t>Festival of Lights,</w:t>
      </w:r>
      <w:r w:rsidR="002B48FD">
        <w:rPr>
          <w:rFonts w:ascii="Century Gothic" w:hAnsi="Century Gothic"/>
        </w:rPr>
        <w:t xml:space="preserve"> Bill Snyder Highway </w:t>
      </w:r>
      <w:r w:rsidR="00083122">
        <w:rPr>
          <w:rFonts w:ascii="Century Gothic" w:hAnsi="Century Gothic"/>
        </w:rPr>
        <w:t>Half, and</w:t>
      </w:r>
      <w:r w:rsidR="002B48FD">
        <w:rPr>
          <w:rFonts w:ascii="Century Gothic" w:hAnsi="Century Gothic"/>
        </w:rPr>
        <w:t xml:space="preserve"> Arts in the park are three annual </w:t>
      </w:r>
      <w:r w:rsidR="00083122">
        <w:rPr>
          <w:rFonts w:ascii="Century Gothic" w:hAnsi="Century Gothic"/>
        </w:rPr>
        <w:t xml:space="preserve">events that take place every year. They also have third Thursdays. </w:t>
      </w:r>
    </w:p>
    <w:p w14:paraId="5431AE9D" w14:textId="77777777" w:rsidR="00D645E2" w:rsidRDefault="00D645E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What are three additional characteristics/features/etc. that you have learned about Manhattan?</w:t>
      </w:r>
    </w:p>
    <w:p w14:paraId="1104959B" w14:textId="1AE6F847" w:rsidR="00D645E2" w:rsidRPr="008D376C" w:rsidRDefault="008D376C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Three new things that I have learned is</w:t>
      </w:r>
      <w:r w:rsidR="00D85D3F">
        <w:rPr>
          <w:rFonts w:ascii="Century Gothic" w:hAnsi="Century Gothic"/>
          <w:bCs/>
        </w:rPr>
        <w:t xml:space="preserve"> their race and ethnicity segment, school enrollment and </w:t>
      </w:r>
      <w:r w:rsidR="00347DDC">
        <w:rPr>
          <w:rFonts w:ascii="Century Gothic" w:hAnsi="Century Gothic"/>
          <w:bCs/>
        </w:rPr>
        <w:t xml:space="preserve">number of households and </w:t>
      </w:r>
      <w:r w:rsidR="000C7D44">
        <w:rPr>
          <w:rFonts w:ascii="Century Gothic" w:hAnsi="Century Gothic"/>
          <w:bCs/>
        </w:rPr>
        <w:t>families</w:t>
      </w:r>
      <w:r w:rsidR="00347DDC">
        <w:rPr>
          <w:rFonts w:ascii="Century Gothic" w:hAnsi="Century Gothic"/>
          <w:bCs/>
        </w:rPr>
        <w:t xml:space="preserve">. I expected </w:t>
      </w:r>
      <w:proofErr w:type="gramStart"/>
      <w:r w:rsidR="000C7D44">
        <w:rPr>
          <w:rFonts w:ascii="Century Gothic" w:hAnsi="Century Gothic"/>
          <w:bCs/>
        </w:rPr>
        <w:t>there</w:t>
      </w:r>
      <w:proofErr w:type="gramEnd"/>
      <w:r w:rsidR="00347DDC">
        <w:rPr>
          <w:rFonts w:ascii="Century Gothic" w:hAnsi="Century Gothic"/>
          <w:bCs/>
        </w:rPr>
        <w:t xml:space="preserve"> to be more families in Manhattan than the number from the census.</w:t>
      </w:r>
      <w:r w:rsidR="000C7D44">
        <w:rPr>
          <w:rFonts w:ascii="Century Gothic" w:hAnsi="Century Gothic"/>
          <w:bCs/>
        </w:rPr>
        <w:t xml:space="preserve"> I also was unaware about the race and ethnicity statistic. I thought there would be more diversify. </w:t>
      </w:r>
    </w:p>
    <w:p w14:paraId="77EC033E" w14:textId="060E0E1D" w:rsidR="00D645E2" w:rsidRDefault="00D645E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Digest and critically think about the non-demographic information you have learned about Manhattan. What </w:t>
      </w:r>
      <w:r w:rsidR="00EA79AD">
        <w:rPr>
          <w:rFonts w:ascii="Century Gothic" w:hAnsi="Century Gothic"/>
          <w:b/>
        </w:rPr>
        <w:t>have you learned about Manhattan that you think is important for a new fashion retail business to know? Why?</w:t>
      </w:r>
      <w:r w:rsidR="00DA325E">
        <w:rPr>
          <w:rFonts w:ascii="Century Gothic" w:hAnsi="Century Gothic"/>
          <w:b/>
        </w:rPr>
        <w:t xml:space="preserve"> </w:t>
      </w:r>
    </w:p>
    <w:p w14:paraId="0B06C308" w14:textId="77777777" w:rsidR="00DA325E" w:rsidRDefault="00DA325E">
      <w:pPr>
        <w:rPr>
          <w:rFonts w:ascii="Century Gothic" w:hAnsi="Century Gothic"/>
          <w:b/>
        </w:rPr>
      </w:pPr>
    </w:p>
    <w:p w14:paraId="25A2E6F8" w14:textId="605D9A17" w:rsidR="00DA325E" w:rsidRPr="00324D45" w:rsidRDefault="00324D45">
      <w:p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One thing that I learned about that I find to be useful information is school enrollment. </w:t>
      </w:r>
      <w:r w:rsidR="00437122">
        <w:rPr>
          <w:rFonts w:ascii="Century Gothic" w:hAnsi="Century Gothic"/>
          <w:bCs/>
        </w:rPr>
        <w:t xml:space="preserve">It factors into </w:t>
      </w:r>
      <w:r w:rsidR="008279FD">
        <w:rPr>
          <w:rFonts w:ascii="Century Gothic" w:hAnsi="Century Gothic"/>
          <w:bCs/>
        </w:rPr>
        <w:t>what our economy needs or not. It made me question if we need more children specific stores?</w:t>
      </w:r>
      <w:r w:rsidR="006354A3">
        <w:rPr>
          <w:rFonts w:ascii="Century Gothic" w:hAnsi="Century Gothic"/>
          <w:bCs/>
        </w:rPr>
        <w:t xml:space="preserve"> Another reasoning is to know what demographic would mainly be purchasing the goods and the target market I should choose. </w:t>
      </w:r>
    </w:p>
    <w:p w14:paraId="3F1BCFFB" w14:textId="77777777" w:rsidR="00976DAD" w:rsidRDefault="00976DAD">
      <w:pPr>
        <w:rPr>
          <w:rFonts w:ascii="Century Gothic" w:hAnsi="Century Gothic"/>
          <w:b/>
        </w:rPr>
      </w:pPr>
    </w:p>
    <w:p w14:paraId="05D6BA25" w14:textId="77777777" w:rsidR="00EA79AD" w:rsidRDefault="00EA79A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Complete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430"/>
        <w:gridCol w:w="5395"/>
      </w:tblGrid>
      <w:tr w:rsidR="00EA79AD" w14:paraId="0A13CBDB" w14:textId="77777777" w:rsidTr="00EA79AD">
        <w:tc>
          <w:tcPr>
            <w:tcW w:w="9350" w:type="dxa"/>
            <w:gridSpan w:val="3"/>
            <w:shd w:val="clear" w:color="auto" w:fill="2F5496" w:themeFill="accent5" w:themeFillShade="BF"/>
          </w:tcPr>
          <w:p w14:paraId="19AFD890" w14:textId="77777777" w:rsidR="00EA79AD" w:rsidRPr="00EA79AD" w:rsidRDefault="00EA79AD" w:rsidP="00EA79AD">
            <w:pPr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A79AD">
              <w:rPr>
                <w:rFonts w:ascii="Century Gothic" w:hAnsi="Century Gothic"/>
                <w:b/>
                <w:color w:val="FFFFFF" w:themeColor="background1"/>
              </w:rPr>
              <w:t>Geographic Profile of Manhattan Metro Area</w:t>
            </w:r>
          </w:p>
        </w:tc>
      </w:tr>
      <w:tr w:rsidR="00EA79AD" w14:paraId="46059B05" w14:textId="77777777" w:rsidTr="00EA79AD">
        <w:tc>
          <w:tcPr>
            <w:tcW w:w="1525" w:type="dxa"/>
            <w:shd w:val="clear" w:color="auto" w:fill="8EAADB" w:themeFill="accent5" w:themeFillTint="99"/>
          </w:tcPr>
          <w:p w14:paraId="3480453C" w14:textId="77777777" w:rsidR="00EA79AD" w:rsidRPr="00EA79AD" w:rsidRDefault="00EA79AD" w:rsidP="00EA79AD">
            <w:pPr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A79AD">
              <w:rPr>
                <w:rFonts w:ascii="Century Gothic" w:hAnsi="Century Gothic"/>
                <w:b/>
                <w:color w:val="FFFFFF" w:themeColor="background1"/>
              </w:rPr>
              <w:t>Community</w:t>
            </w:r>
          </w:p>
        </w:tc>
        <w:tc>
          <w:tcPr>
            <w:tcW w:w="2430" w:type="dxa"/>
            <w:shd w:val="clear" w:color="auto" w:fill="8EAADB" w:themeFill="accent5" w:themeFillTint="99"/>
          </w:tcPr>
          <w:p w14:paraId="37ECDCDF" w14:textId="77777777" w:rsidR="00EA79AD" w:rsidRPr="00EA79AD" w:rsidRDefault="00EA79AD" w:rsidP="00EA79AD">
            <w:pPr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A79AD">
              <w:rPr>
                <w:rFonts w:ascii="Century Gothic" w:hAnsi="Century Gothic"/>
                <w:b/>
                <w:color w:val="FFFFFF" w:themeColor="background1"/>
              </w:rPr>
              <w:t xml:space="preserve">Top 5 </w:t>
            </w:r>
            <w:proofErr w:type="spellStart"/>
            <w:r w:rsidR="002577B8">
              <w:rPr>
                <w:rFonts w:ascii="Century Gothic" w:hAnsi="Century Gothic"/>
                <w:b/>
                <w:color w:val="FFFFFF" w:themeColor="background1"/>
              </w:rPr>
              <w:t>Claritas</w:t>
            </w:r>
            <w:proofErr w:type="spellEnd"/>
            <w:r w:rsidR="002577B8">
              <w:rPr>
                <w:rFonts w:ascii="Century Gothic" w:hAnsi="Century Gothic"/>
                <w:b/>
                <w:color w:val="FFFFFF" w:themeColor="background1"/>
              </w:rPr>
              <w:t xml:space="preserve"> </w:t>
            </w:r>
            <w:r w:rsidRPr="00EA79AD">
              <w:rPr>
                <w:rFonts w:ascii="Century Gothic" w:hAnsi="Century Gothic"/>
                <w:b/>
                <w:color w:val="FFFFFF" w:themeColor="background1"/>
              </w:rPr>
              <w:t>Segments</w:t>
            </w:r>
          </w:p>
        </w:tc>
        <w:tc>
          <w:tcPr>
            <w:tcW w:w="5395" w:type="dxa"/>
            <w:shd w:val="clear" w:color="auto" w:fill="8EAADB" w:themeFill="accent5" w:themeFillTint="99"/>
          </w:tcPr>
          <w:p w14:paraId="14E23B32" w14:textId="77777777" w:rsidR="00EA79AD" w:rsidRPr="00EA79AD" w:rsidRDefault="00EA79AD" w:rsidP="00EA79AD">
            <w:pPr>
              <w:jc w:val="center"/>
              <w:rPr>
                <w:rFonts w:ascii="Century Gothic" w:hAnsi="Century Gothic"/>
                <w:b/>
                <w:color w:val="FFFFFF" w:themeColor="background1"/>
              </w:rPr>
            </w:pPr>
            <w:r w:rsidRPr="00EA79AD">
              <w:rPr>
                <w:rFonts w:ascii="Century Gothic" w:hAnsi="Century Gothic"/>
                <w:b/>
                <w:color w:val="FFFFFF" w:themeColor="background1"/>
              </w:rPr>
              <w:t>Important Characteristics</w:t>
            </w:r>
          </w:p>
        </w:tc>
      </w:tr>
      <w:tr w:rsidR="00EA79AD" w14:paraId="3793BBD7" w14:textId="77777777" w:rsidTr="00EA79AD">
        <w:tc>
          <w:tcPr>
            <w:tcW w:w="9350" w:type="dxa"/>
            <w:gridSpan w:val="3"/>
            <w:shd w:val="clear" w:color="auto" w:fill="D9E2F3" w:themeFill="accent5" w:themeFillTint="33"/>
          </w:tcPr>
          <w:p w14:paraId="6018EEF3" w14:textId="77777777" w:rsidR="00EA79AD" w:rsidRPr="00EA79AD" w:rsidRDefault="00EA79AD">
            <w:pPr>
              <w:rPr>
                <w:rFonts w:ascii="Century Gothic" w:hAnsi="Century Gothic"/>
                <w:b/>
              </w:rPr>
            </w:pPr>
            <w:r w:rsidRPr="00EA79AD">
              <w:rPr>
                <w:rFonts w:ascii="Century Gothic" w:hAnsi="Century Gothic"/>
                <w:b/>
              </w:rPr>
              <w:t>Manhattan</w:t>
            </w:r>
          </w:p>
        </w:tc>
      </w:tr>
      <w:tr w:rsidR="00EA79AD" w14:paraId="2B04ACAE" w14:textId="77777777" w:rsidTr="00EA79AD">
        <w:trPr>
          <w:trHeight w:val="54"/>
        </w:trPr>
        <w:tc>
          <w:tcPr>
            <w:tcW w:w="1525" w:type="dxa"/>
            <w:vMerge w:val="restart"/>
            <w:vAlign w:val="center"/>
          </w:tcPr>
          <w:p w14:paraId="3999FF99" w14:textId="77777777" w:rsidR="00EA79AD" w:rsidRDefault="00EA79AD" w:rsidP="00EA79A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66502</w:t>
            </w:r>
          </w:p>
        </w:tc>
        <w:tc>
          <w:tcPr>
            <w:tcW w:w="2430" w:type="dxa"/>
          </w:tcPr>
          <w:p w14:paraId="63EF57E9" w14:textId="574692ED" w:rsidR="00847668" w:rsidRDefault="0084766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48 Generation Web</w:t>
            </w:r>
          </w:p>
        </w:tc>
        <w:tc>
          <w:tcPr>
            <w:tcW w:w="5395" w:type="dxa"/>
          </w:tcPr>
          <w:p w14:paraId="700C82D9" w14:textId="2F806CFB" w:rsidR="00EA79AD" w:rsidRDefault="007B1C2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Low income, </w:t>
            </w:r>
            <w:r w:rsidR="00D713E1">
              <w:rPr>
                <w:rFonts w:ascii="Century Gothic" w:hAnsi="Century Gothic"/>
              </w:rPr>
              <w:t>income $23,895</w:t>
            </w:r>
            <w:r w:rsidR="00BC10C3">
              <w:rPr>
                <w:rFonts w:ascii="Century Gothic" w:hAnsi="Century Gothic"/>
              </w:rPr>
              <w:t xml:space="preserve">, ages 25-44, renters, </w:t>
            </w:r>
            <w:r w:rsidR="00D713E1">
              <w:rPr>
                <w:rFonts w:ascii="Century Gothic" w:hAnsi="Century Gothic"/>
              </w:rPr>
              <w:t>younger</w:t>
            </w:r>
            <w:r>
              <w:rPr>
                <w:rFonts w:ascii="Century Gothic" w:hAnsi="Century Gothic"/>
              </w:rPr>
              <w:t xml:space="preserve"> family mix</w:t>
            </w:r>
          </w:p>
        </w:tc>
      </w:tr>
      <w:tr w:rsidR="00EA79AD" w14:paraId="146126CB" w14:textId="77777777" w:rsidTr="00EC345F">
        <w:trPr>
          <w:trHeight w:val="54"/>
        </w:trPr>
        <w:tc>
          <w:tcPr>
            <w:tcW w:w="1525" w:type="dxa"/>
            <w:vMerge/>
          </w:tcPr>
          <w:p w14:paraId="6D614DC6" w14:textId="77777777" w:rsidR="00EA79AD" w:rsidRDefault="00EA79AD" w:rsidP="00EA79A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48F19878" w14:textId="62790487" w:rsidR="00EA79AD" w:rsidRDefault="009B07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50 Metro Grads </w:t>
            </w:r>
          </w:p>
        </w:tc>
        <w:tc>
          <w:tcPr>
            <w:tcW w:w="5395" w:type="dxa"/>
          </w:tcPr>
          <w:p w14:paraId="77731107" w14:textId="6D3D7767" w:rsidR="00EA79AD" w:rsidRDefault="00704A1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Lower midscale </w:t>
            </w:r>
            <w:r w:rsidR="002955ED">
              <w:rPr>
                <w:rFonts w:ascii="Century Gothic" w:hAnsi="Century Gothic"/>
              </w:rPr>
              <w:t>income, income</w:t>
            </w:r>
            <w:r w:rsidR="00E931E7">
              <w:rPr>
                <w:rFonts w:ascii="Century Gothic" w:hAnsi="Century Gothic"/>
              </w:rPr>
              <w:t xml:space="preserve"> $30,240, ages &lt;55, </w:t>
            </w:r>
            <w:r>
              <w:rPr>
                <w:rFonts w:ascii="Century Gothic" w:hAnsi="Century Gothic"/>
              </w:rPr>
              <w:t xml:space="preserve">Middle age, mostly without kids </w:t>
            </w:r>
          </w:p>
        </w:tc>
      </w:tr>
      <w:tr w:rsidR="00EA79AD" w14:paraId="5AF9D47F" w14:textId="77777777" w:rsidTr="00EC345F">
        <w:trPr>
          <w:trHeight w:val="54"/>
        </w:trPr>
        <w:tc>
          <w:tcPr>
            <w:tcW w:w="1525" w:type="dxa"/>
            <w:vMerge/>
          </w:tcPr>
          <w:p w14:paraId="6E19E6ED" w14:textId="77777777" w:rsidR="00EA79AD" w:rsidRDefault="00EA79AD" w:rsidP="00EA79A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72BD003D" w14:textId="41515566" w:rsidR="00EA79AD" w:rsidRDefault="009B07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 Fast-Track Families</w:t>
            </w:r>
          </w:p>
        </w:tc>
        <w:tc>
          <w:tcPr>
            <w:tcW w:w="5395" w:type="dxa"/>
          </w:tcPr>
          <w:p w14:paraId="57BF24F6" w14:textId="0DC6003F" w:rsidR="00EA79AD" w:rsidRDefault="00704A1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Wealthy middle age</w:t>
            </w:r>
            <w:r w:rsidR="00864598">
              <w:rPr>
                <w:rFonts w:ascii="Century Gothic" w:hAnsi="Century Gothic"/>
              </w:rPr>
              <w:t xml:space="preserve"> of 35-44, management or professional </w:t>
            </w:r>
            <w:proofErr w:type="gramStart"/>
            <w:r w:rsidR="00864598">
              <w:rPr>
                <w:rFonts w:ascii="Century Gothic" w:hAnsi="Century Gothic"/>
              </w:rPr>
              <w:t xml:space="preserve">careers, </w:t>
            </w:r>
            <w:r>
              <w:rPr>
                <w:rFonts w:ascii="Century Gothic" w:hAnsi="Century Gothic"/>
              </w:rPr>
              <w:t xml:space="preserve"> family</w:t>
            </w:r>
            <w:proofErr w:type="gramEnd"/>
            <w:r>
              <w:rPr>
                <w:rFonts w:ascii="Century Gothic" w:hAnsi="Century Gothic"/>
              </w:rPr>
              <w:t xml:space="preserve"> mix</w:t>
            </w:r>
          </w:p>
        </w:tc>
      </w:tr>
      <w:tr w:rsidR="00EA79AD" w14:paraId="160DD9BA" w14:textId="77777777" w:rsidTr="00EC345F">
        <w:trPr>
          <w:trHeight w:val="54"/>
        </w:trPr>
        <w:tc>
          <w:tcPr>
            <w:tcW w:w="1525" w:type="dxa"/>
            <w:vMerge/>
          </w:tcPr>
          <w:p w14:paraId="3D59F1E4" w14:textId="77777777" w:rsidR="00EA79AD" w:rsidRDefault="00EA79AD" w:rsidP="00EA79A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3EA184EE" w14:textId="3DB580B7" w:rsidR="00EA79AD" w:rsidRDefault="009B07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 Home Sweet Home</w:t>
            </w:r>
          </w:p>
        </w:tc>
        <w:tc>
          <w:tcPr>
            <w:tcW w:w="5395" w:type="dxa"/>
          </w:tcPr>
          <w:p w14:paraId="557574C7" w14:textId="68B0BFBB" w:rsidR="00EA79AD" w:rsidRDefault="001676E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Upper midscale older without kids</w:t>
            </w:r>
            <w:r w:rsidR="00E560A9">
              <w:rPr>
                <w:rFonts w:ascii="Century Gothic" w:hAnsi="Century Gothic"/>
              </w:rPr>
              <w:t>, ages 55+,</w:t>
            </w:r>
            <w:r w:rsidR="002955ED">
              <w:rPr>
                <w:rFonts w:ascii="Century Gothic" w:hAnsi="Century Gothic"/>
              </w:rPr>
              <w:t xml:space="preserve"> $75,485 income mostly owners </w:t>
            </w:r>
          </w:p>
        </w:tc>
      </w:tr>
      <w:tr w:rsidR="00EA79AD" w14:paraId="460497B0" w14:textId="77777777" w:rsidTr="00EC345F">
        <w:trPr>
          <w:trHeight w:val="54"/>
        </w:trPr>
        <w:tc>
          <w:tcPr>
            <w:tcW w:w="1525" w:type="dxa"/>
            <w:vMerge/>
          </w:tcPr>
          <w:p w14:paraId="2C666979" w14:textId="77777777" w:rsidR="00EA79AD" w:rsidRDefault="00EA79AD" w:rsidP="00EA79A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6FE90392" w14:textId="230B35EC" w:rsidR="00EA79AD" w:rsidRDefault="009B07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64 Family Thrifts</w:t>
            </w:r>
          </w:p>
        </w:tc>
        <w:tc>
          <w:tcPr>
            <w:tcW w:w="5395" w:type="dxa"/>
          </w:tcPr>
          <w:p w14:paraId="593AF638" w14:textId="1BA04C7B" w:rsidR="00EA79AD" w:rsidRDefault="002955E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Low-income</w:t>
            </w:r>
            <w:r w:rsidR="001676E3">
              <w:rPr>
                <w:rFonts w:ascii="Century Gothic" w:hAnsi="Century Gothic"/>
              </w:rPr>
              <w:t xml:space="preserve"> middle age, mostly </w:t>
            </w:r>
            <w:r w:rsidR="006F411E">
              <w:rPr>
                <w:rFonts w:ascii="Century Gothic" w:hAnsi="Century Gothic"/>
              </w:rPr>
              <w:t xml:space="preserve">without kids </w:t>
            </w:r>
          </w:p>
        </w:tc>
      </w:tr>
      <w:tr w:rsidR="00EA79AD" w14:paraId="1C9C3FEF" w14:textId="77777777" w:rsidTr="00EA79AD">
        <w:trPr>
          <w:trHeight w:val="54"/>
        </w:trPr>
        <w:tc>
          <w:tcPr>
            <w:tcW w:w="1525" w:type="dxa"/>
            <w:vMerge w:val="restart"/>
            <w:vAlign w:val="center"/>
          </w:tcPr>
          <w:p w14:paraId="393C1082" w14:textId="77777777" w:rsidR="00EA79AD" w:rsidRDefault="00EA79AD" w:rsidP="00EA79A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66503</w:t>
            </w:r>
          </w:p>
        </w:tc>
        <w:tc>
          <w:tcPr>
            <w:tcW w:w="2430" w:type="dxa"/>
          </w:tcPr>
          <w:p w14:paraId="50520F56" w14:textId="06D6ABFF" w:rsidR="00EA79AD" w:rsidRDefault="0099675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48 generation </w:t>
            </w:r>
            <w:proofErr w:type="gramStart"/>
            <w:r>
              <w:rPr>
                <w:rFonts w:ascii="Century Gothic" w:hAnsi="Century Gothic"/>
              </w:rPr>
              <w:t>web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395" w:type="dxa"/>
          </w:tcPr>
          <w:p w14:paraId="77233459" w14:textId="4E80C9AB" w:rsidR="00EA79AD" w:rsidRDefault="0099675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 range: 25-44,</w:t>
            </w:r>
            <w:r w:rsidR="003353B9">
              <w:rPr>
                <w:rFonts w:ascii="Century Gothic" w:hAnsi="Century Gothic"/>
              </w:rPr>
              <w:t xml:space="preserve"> low income, renters, high school education</w:t>
            </w:r>
          </w:p>
        </w:tc>
      </w:tr>
      <w:tr w:rsidR="00EA79AD" w14:paraId="25961A52" w14:textId="77777777" w:rsidTr="00453E79">
        <w:trPr>
          <w:trHeight w:val="54"/>
        </w:trPr>
        <w:tc>
          <w:tcPr>
            <w:tcW w:w="1525" w:type="dxa"/>
            <w:vMerge/>
          </w:tcPr>
          <w:p w14:paraId="314D6235" w14:textId="77777777" w:rsidR="00EA79AD" w:rsidRDefault="00EA79AD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00BD4F71" w14:textId="2BB3070A" w:rsidR="00EA79AD" w:rsidRDefault="0099675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13 upward bound </w:t>
            </w:r>
          </w:p>
        </w:tc>
        <w:tc>
          <w:tcPr>
            <w:tcW w:w="5395" w:type="dxa"/>
          </w:tcPr>
          <w:p w14:paraId="799D60C3" w14:textId="1D99B9CD" w:rsidR="00EA79AD" w:rsidRDefault="003353B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Ages 35-44, upscale income, mix homeownership</w:t>
            </w:r>
            <w:r w:rsidR="00ED231C">
              <w:rPr>
                <w:rFonts w:ascii="Century Gothic" w:hAnsi="Century Gothic"/>
              </w:rPr>
              <w:t xml:space="preserve">, graduate plus </w:t>
            </w:r>
          </w:p>
        </w:tc>
      </w:tr>
      <w:tr w:rsidR="00EA79AD" w14:paraId="4F68BA2D" w14:textId="77777777" w:rsidTr="00453E79">
        <w:trPr>
          <w:trHeight w:val="54"/>
        </w:trPr>
        <w:tc>
          <w:tcPr>
            <w:tcW w:w="1525" w:type="dxa"/>
            <w:vMerge/>
          </w:tcPr>
          <w:p w14:paraId="0A7C7603" w14:textId="77777777" w:rsidR="00EA79AD" w:rsidRDefault="00EA79AD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63C809BC" w14:textId="04D8359C" w:rsidR="00EA79AD" w:rsidRDefault="00391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22 Middleburg managers </w:t>
            </w:r>
          </w:p>
        </w:tc>
        <w:tc>
          <w:tcPr>
            <w:tcW w:w="5395" w:type="dxa"/>
          </w:tcPr>
          <w:p w14:paraId="0C2A576D" w14:textId="263157C2" w:rsidR="00EA79AD" w:rsidRDefault="00ED231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Age &lt;55, </w:t>
            </w:r>
            <w:r w:rsidR="00D4570B">
              <w:rPr>
                <w:rFonts w:ascii="Century Gothic" w:hAnsi="Century Gothic"/>
              </w:rPr>
              <w:t>wealthy</w:t>
            </w:r>
            <w:r>
              <w:rPr>
                <w:rFonts w:ascii="Century Gothic" w:hAnsi="Century Gothic"/>
              </w:rPr>
              <w:t xml:space="preserve"> income, </w:t>
            </w:r>
            <w:r w:rsidR="00D4570B">
              <w:rPr>
                <w:rFonts w:ascii="Century Gothic" w:hAnsi="Century Gothic"/>
              </w:rPr>
              <w:t>homeowners</w:t>
            </w:r>
            <w:r>
              <w:rPr>
                <w:rFonts w:ascii="Century Gothic" w:hAnsi="Century Gothic"/>
              </w:rPr>
              <w:t xml:space="preserve">, </w:t>
            </w:r>
            <w:r w:rsidR="0039113A">
              <w:rPr>
                <w:rFonts w:ascii="Century Gothic" w:hAnsi="Century Gothic"/>
              </w:rPr>
              <w:t xml:space="preserve">graduate plus </w:t>
            </w:r>
          </w:p>
        </w:tc>
      </w:tr>
      <w:tr w:rsidR="00EA79AD" w14:paraId="05FE1511" w14:textId="77777777" w:rsidTr="00453E79">
        <w:trPr>
          <w:trHeight w:val="54"/>
        </w:trPr>
        <w:tc>
          <w:tcPr>
            <w:tcW w:w="1525" w:type="dxa"/>
            <w:vMerge/>
          </w:tcPr>
          <w:p w14:paraId="7FBB386B" w14:textId="77777777" w:rsidR="00EA79AD" w:rsidRDefault="00EA79AD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4C706C89" w14:textId="2C3C2EA8" w:rsidR="00EA79AD" w:rsidRDefault="00391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 executive suites</w:t>
            </w:r>
          </w:p>
        </w:tc>
        <w:tc>
          <w:tcPr>
            <w:tcW w:w="5395" w:type="dxa"/>
          </w:tcPr>
          <w:p w14:paraId="1000B3CA" w14:textId="2D086654" w:rsidR="00EA79AD" w:rsidRDefault="004D272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Age 35-54, upscale income, </w:t>
            </w:r>
            <w:r w:rsidR="00D4570B">
              <w:rPr>
                <w:rFonts w:ascii="Century Gothic" w:hAnsi="Century Gothic"/>
              </w:rPr>
              <w:t>homeowners</w:t>
            </w:r>
            <w:r>
              <w:rPr>
                <w:rFonts w:ascii="Century Gothic" w:hAnsi="Century Gothic"/>
              </w:rPr>
              <w:t xml:space="preserve">, </w:t>
            </w:r>
            <w:r w:rsidR="009E7461">
              <w:rPr>
                <w:rFonts w:ascii="Century Gothic" w:hAnsi="Century Gothic"/>
              </w:rPr>
              <w:t>graduate plus</w:t>
            </w:r>
          </w:p>
        </w:tc>
      </w:tr>
      <w:tr w:rsidR="00EA79AD" w14:paraId="13F1CABC" w14:textId="77777777" w:rsidTr="00453E79">
        <w:trPr>
          <w:trHeight w:val="54"/>
        </w:trPr>
        <w:tc>
          <w:tcPr>
            <w:tcW w:w="1525" w:type="dxa"/>
            <w:vMerge/>
          </w:tcPr>
          <w:p w14:paraId="7F7AE7FE" w14:textId="77777777" w:rsidR="00EA79AD" w:rsidRDefault="00EA79AD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2922EBAB" w14:textId="2231A2BE" w:rsidR="00EA79AD" w:rsidRDefault="0039113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14 kids, and cul-de-sacs</w:t>
            </w:r>
          </w:p>
        </w:tc>
        <w:tc>
          <w:tcPr>
            <w:tcW w:w="5395" w:type="dxa"/>
          </w:tcPr>
          <w:p w14:paraId="3BB7C448" w14:textId="0868F4D5" w:rsidR="00EA79AD" w:rsidRDefault="009E74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Ages &lt;55, upscale income, homeowners, graduate plus </w:t>
            </w:r>
          </w:p>
        </w:tc>
      </w:tr>
      <w:tr w:rsidR="00EA79AD" w14:paraId="6EC03070" w14:textId="77777777" w:rsidTr="00EA79AD">
        <w:tc>
          <w:tcPr>
            <w:tcW w:w="9350" w:type="dxa"/>
            <w:gridSpan w:val="3"/>
            <w:shd w:val="clear" w:color="auto" w:fill="D9E2F3" w:themeFill="accent5" w:themeFillTint="33"/>
          </w:tcPr>
          <w:p w14:paraId="3DFB5A33" w14:textId="77777777" w:rsidR="00EA79AD" w:rsidRPr="00EA79AD" w:rsidRDefault="00EA79AD">
            <w:pPr>
              <w:rPr>
                <w:rFonts w:ascii="Century Gothic" w:hAnsi="Century Gothic"/>
                <w:b/>
              </w:rPr>
            </w:pPr>
            <w:r w:rsidRPr="00EA79AD">
              <w:rPr>
                <w:rFonts w:ascii="Century Gothic" w:hAnsi="Century Gothic"/>
                <w:b/>
              </w:rPr>
              <w:t>Wamego</w:t>
            </w:r>
          </w:p>
        </w:tc>
      </w:tr>
      <w:tr w:rsidR="00EA79AD" w14:paraId="5E58DEB3" w14:textId="77777777" w:rsidTr="00EA79AD">
        <w:tc>
          <w:tcPr>
            <w:tcW w:w="1525" w:type="dxa"/>
            <w:vMerge w:val="restart"/>
            <w:vAlign w:val="center"/>
          </w:tcPr>
          <w:p w14:paraId="5E0F37B0" w14:textId="77777777" w:rsidR="00EA79AD" w:rsidRDefault="00EA79AD" w:rsidP="00EA79A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66547</w:t>
            </w:r>
          </w:p>
        </w:tc>
        <w:tc>
          <w:tcPr>
            <w:tcW w:w="2430" w:type="dxa"/>
          </w:tcPr>
          <w:p w14:paraId="08D856A6" w14:textId="2180FF2E" w:rsidR="00EA79AD" w:rsidRDefault="001F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48 Generation web</w:t>
            </w:r>
          </w:p>
        </w:tc>
        <w:tc>
          <w:tcPr>
            <w:tcW w:w="5395" w:type="dxa"/>
          </w:tcPr>
          <w:p w14:paraId="6E80CD82" w14:textId="72444890" w:rsidR="00EA79AD" w:rsidRDefault="00E0750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Low income, </w:t>
            </w:r>
            <w:r w:rsidR="00EF3098">
              <w:rPr>
                <w:rFonts w:ascii="Century Gothic" w:hAnsi="Century Gothic"/>
              </w:rPr>
              <w:t xml:space="preserve">Median income: $23,895, </w:t>
            </w:r>
            <w:r>
              <w:rPr>
                <w:rFonts w:ascii="Century Gothic" w:hAnsi="Century Gothic"/>
              </w:rPr>
              <w:t xml:space="preserve">Renters, Service Mix employment style, </w:t>
            </w:r>
            <w:r w:rsidR="00917008">
              <w:rPr>
                <w:rFonts w:ascii="Century Gothic" w:hAnsi="Century Gothic"/>
              </w:rPr>
              <w:t xml:space="preserve">Ages 25-44, family mix </w:t>
            </w:r>
          </w:p>
        </w:tc>
      </w:tr>
      <w:tr w:rsidR="00EA79AD" w14:paraId="072475B3" w14:textId="77777777" w:rsidTr="004901F7">
        <w:tc>
          <w:tcPr>
            <w:tcW w:w="1525" w:type="dxa"/>
            <w:vMerge/>
          </w:tcPr>
          <w:p w14:paraId="12645737" w14:textId="77777777" w:rsidR="00EA79AD" w:rsidRDefault="00EA79AD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2E7298D2" w14:textId="65613DE1" w:rsidR="00EA79AD" w:rsidRDefault="001F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 metro grads</w:t>
            </w:r>
          </w:p>
        </w:tc>
        <w:tc>
          <w:tcPr>
            <w:tcW w:w="5395" w:type="dxa"/>
          </w:tcPr>
          <w:p w14:paraId="7D5D80D5" w14:textId="4482C32E" w:rsidR="00EA79AD" w:rsidRDefault="0036167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Below avg income, median income $30,240, </w:t>
            </w:r>
            <w:r w:rsidR="00790582">
              <w:rPr>
                <w:rFonts w:ascii="Century Gothic" w:hAnsi="Century Gothic"/>
              </w:rPr>
              <w:t xml:space="preserve">ages &lt;55, mix of employment levels, mostly without kids </w:t>
            </w:r>
          </w:p>
        </w:tc>
      </w:tr>
      <w:tr w:rsidR="00EA79AD" w14:paraId="56E34990" w14:textId="77777777" w:rsidTr="004901F7">
        <w:tc>
          <w:tcPr>
            <w:tcW w:w="1525" w:type="dxa"/>
            <w:vMerge/>
          </w:tcPr>
          <w:p w14:paraId="1CC4137E" w14:textId="77777777" w:rsidR="00EA79AD" w:rsidRDefault="00EA79AD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292C9CD8" w14:textId="217CAD88" w:rsidR="00EA79AD" w:rsidRDefault="001F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 Fast-track families</w:t>
            </w:r>
          </w:p>
        </w:tc>
        <w:tc>
          <w:tcPr>
            <w:tcW w:w="5395" w:type="dxa"/>
          </w:tcPr>
          <w:p w14:paraId="2F89DCAB" w14:textId="7E6374E8" w:rsidR="00EA79AD" w:rsidRDefault="009F2FD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wealthy, median income: $</w:t>
            </w:r>
            <w:r w:rsidR="00406F8B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 xml:space="preserve">21,899, rural, mostly owners, </w:t>
            </w:r>
            <w:r w:rsidR="00406F8B">
              <w:rPr>
                <w:rFonts w:ascii="Century Gothic" w:hAnsi="Century Gothic"/>
              </w:rPr>
              <w:t xml:space="preserve">employment:  management and professional </w:t>
            </w:r>
          </w:p>
        </w:tc>
      </w:tr>
      <w:tr w:rsidR="00EA79AD" w14:paraId="07A1ADB0" w14:textId="77777777" w:rsidTr="004901F7">
        <w:tc>
          <w:tcPr>
            <w:tcW w:w="1525" w:type="dxa"/>
            <w:vMerge/>
          </w:tcPr>
          <w:p w14:paraId="6889F10D" w14:textId="77777777" w:rsidR="00EA79AD" w:rsidRDefault="00EA79AD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0EF17477" w14:textId="62AD23C5" w:rsidR="00EA79AD" w:rsidRDefault="001F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 home sweet home</w:t>
            </w:r>
          </w:p>
        </w:tc>
        <w:tc>
          <w:tcPr>
            <w:tcW w:w="5395" w:type="dxa"/>
          </w:tcPr>
          <w:p w14:paraId="600DAC8E" w14:textId="60796E96" w:rsidR="00EA79AD" w:rsidRDefault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Upper midscale, </w:t>
            </w:r>
            <w:r w:rsidR="009000CB">
              <w:rPr>
                <w:rFonts w:ascii="Century Gothic" w:hAnsi="Century Gothic"/>
              </w:rPr>
              <w:t xml:space="preserve">median income: $75,485, age 55+, without kids, mostly owners, education is college graduate </w:t>
            </w:r>
          </w:p>
        </w:tc>
      </w:tr>
      <w:tr w:rsidR="00D726C5" w14:paraId="1C133EC3" w14:textId="77777777" w:rsidTr="004901F7">
        <w:tc>
          <w:tcPr>
            <w:tcW w:w="1525" w:type="dxa"/>
            <w:vMerge/>
          </w:tcPr>
          <w:p w14:paraId="6090F434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33F562BB" w14:textId="2A16DE30" w:rsidR="00D726C5" w:rsidRDefault="00D726C5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64 family thrifts </w:t>
            </w:r>
          </w:p>
        </w:tc>
        <w:tc>
          <w:tcPr>
            <w:tcW w:w="5395" w:type="dxa"/>
          </w:tcPr>
          <w:p w14:paraId="67D972BA" w14:textId="1D39F1A0" w:rsidR="00D726C5" w:rsidRDefault="00D726C5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Low income, median income: 9,999, ages &lt;55, renters</w:t>
            </w:r>
          </w:p>
        </w:tc>
      </w:tr>
      <w:tr w:rsidR="00D726C5" w14:paraId="34BBD969" w14:textId="77777777" w:rsidTr="00EA0B3B">
        <w:tc>
          <w:tcPr>
            <w:tcW w:w="9350" w:type="dxa"/>
            <w:gridSpan w:val="3"/>
            <w:shd w:val="clear" w:color="auto" w:fill="D9E2F3" w:themeFill="accent5" w:themeFillTint="33"/>
          </w:tcPr>
          <w:p w14:paraId="295B759D" w14:textId="77777777" w:rsidR="00D726C5" w:rsidRPr="00EA0B3B" w:rsidRDefault="00D726C5" w:rsidP="00D726C5">
            <w:pPr>
              <w:rPr>
                <w:rFonts w:ascii="Century Gothic" w:hAnsi="Century Gothic"/>
                <w:b/>
              </w:rPr>
            </w:pPr>
            <w:r w:rsidRPr="00EA0B3B">
              <w:rPr>
                <w:rFonts w:ascii="Century Gothic" w:hAnsi="Century Gothic"/>
                <w:b/>
              </w:rPr>
              <w:t>Saint George</w:t>
            </w:r>
          </w:p>
        </w:tc>
      </w:tr>
      <w:tr w:rsidR="00D726C5" w14:paraId="0499C5E1" w14:textId="77777777" w:rsidTr="00EA0B3B">
        <w:tc>
          <w:tcPr>
            <w:tcW w:w="1525" w:type="dxa"/>
            <w:vMerge w:val="restart"/>
            <w:vAlign w:val="center"/>
          </w:tcPr>
          <w:p w14:paraId="25904EAA" w14:textId="3B7AE3BB" w:rsidR="00D726C5" w:rsidRDefault="00D726C5" w:rsidP="00D726C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66535</w:t>
            </w:r>
          </w:p>
        </w:tc>
        <w:tc>
          <w:tcPr>
            <w:tcW w:w="2430" w:type="dxa"/>
          </w:tcPr>
          <w:p w14:paraId="2C26881B" w14:textId="7A846E7E" w:rsidR="00D726C5" w:rsidRDefault="009E7461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 fast-track families</w:t>
            </w:r>
          </w:p>
        </w:tc>
        <w:tc>
          <w:tcPr>
            <w:tcW w:w="5395" w:type="dxa"/>
          </w:tcPr>
          <w:p w14:paraId="5D403E10" w14:textId="0C9466BC" w:rsidR="00D726C5" w:rsidRDefault="009E7461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Ages 35-54, wealthy, homeowners, college graduate</w:t>
            </w:r>
          </w:p>
        </w:tc>
      </w:tr>
      <w:tr w:rsidR="00D726C5" w14:paraId="04A76339" w14:textId="77777777" w:rsidTr="004053E9">
        <w:tc>
          <w:tcPr>
            <w:tcW w:w="1525" w:type="dxa"/>
            <w:vMerge/>
          </w:tcPr>
          <w:p w14:paraId="1A4908F4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7EE945AA" w14:textId="069EF921" w:rsidR="00D726C5" w:rsidRDefault="007D2EF2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44 </w:t>
            </w:r>
            <w:proofErr w:type="gramStart"/>
            <w:r>
              <w:rPr>
                <w:rFonts w:ascii="Century Gothic" w:hAnsi="Century Gothic"/>
              </w:rPr>
              <w:t>country</w:t>
            </w:r>
            <w:proofErr w:type="gramEnd"/>
            <w:r>
              <w:rPr>
                <w:rFonts w:ascii="Century Gothic" w:hAnsi="Century Gothic"/>
              </w:rPr>
              <w:t xml:space="preserve"> strong</w:t>
            </w:r>
          </w:p>
        </w:tc>
        <w:tc>
          <w:tcPr>
            <w:tcW w:w="5395" w:type="dxa"/>
          </w:tcPr>
          <w:p w14:paraId="56228078" w14:textId="390D0819" w:rsidR="00D726C5" w:rsidRDefault="001205A3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Ages &lt;55, midscale </w:t>
            </w:r>
            <w:r w:rsidR="00D4570B">
              <w:rPr>
                <w:rFonts w:ascii="Century Gothic" w:hAnsi="Century Gothic"/>
              </w:rPr>
              <w:t>income</w:t>
            </w:r>
            <w:r>
              <w:rPr>
                <w:rFonts w:ascii="Century Gothic" w:hAnsi="Century Gothic"/>
              </w:rPr>
              <w:t xml:space="preserve">, mix </w:t>
            </w:r>
            <w:r w:rsidR="00CE3583">
              <w:rPr>
                <w:rFonts w:ascii="Century Gothic" w:hAnsi="Century Gothic"/>
              </w:rPr>
              <w:t>homeownership</w:t>
            </w:r>
            <w:r>
              <w:rPr>
                <w:rFonts w:ascii="Century Gothic" w:hAnsi="Century Gothic"/>
              </w:rPr>
              <w:t xml:space="preserve">, </w:t>
            </w:r>
            <w:r w:rsidR="00CE3583">
              <w:rPr>
                <w:rFonts w:ascii="Century Gothic" w:hAnsi="Century Gothic"/>
              </w:rPr>
              <w:t>highschooler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D726C5" w14:paraId="514B8337" w14:textId="77777777" w:rsidTr="004053E9">
        <w:tc>
          <w:tcPr>
            <w:tcW w:w="1525" w:type="dxa"/>
            <w:vMerge/>
          </w:tcPr>
          <w:p w14:paraId="24963D34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32B6AFE9" w14:textId="0A5BE594" w:rsidR="00D726C5" w:rsidRDefault="007D2EF2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 mayberry-</w:t>
            </w:r>
            <w:proofErr w:type="spellStart"/>
            <w:r>
              <w:rPr>
                <w:rFonts w:ascii="Century Gothic" w:hAnsi="Century Gothic"/>
              </w:rPr>
              <w:t>ville</w:t>
            </w:r>
            <w:proofErr w:type="spellEnd"/>
          </w:p>
        </w:tc>
        <w:tc>
          <w:tcPr>
            <w:tcW w:w="5395" w:type="dxa"/>
          </w:tcPr>
          <w:p w14:paraId="25874414" w14:textId="343DCDC1" w:rsidR="00D726C5" w:rsidRDefault="001205A3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Age s65+, upscale income, homeowners, graduate plus </w:t>
            </w:r>
          </w:p>
        </w:tc>
      </w:tr>
      <w:tr w:rsidR="00D726C5" w14:paraId="32B95209" w14:textId="77777777" w:rsidTr="004053E9">
        <w:tc>
          <w:tcPr>
            <w:tcW w:w="1525" w:type="dxa"/>
            <w:vMerge/>
          </w:tcPr>
          <w:p w14:paraId="58F5A78D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6329AC81" w14:textId="28B5FB7E" w:rsidR="00D726C5" w:rsidRDefault="007D2EF2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 young and rustic</w:t>
            </w:r>
          </w:p>
        </w:tc>
        <w:tc>
          <w:tcPr>
            <w:tcW w:w="5395" w:type="dxa"/>
          </w:tcPr>
          <w:p w14:paraId="50CBBA5D" w14:textId="4420B667" w:rsidR="00D726C5" w:rsidRDefault="00FE19C0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Age &lt;55, low income, mostly renters, </w:t>
            </w:r>
            <w:r w:rsidR="000B3DCC">
              <w:rPr>
                <w:rFonts w:ascii="Century Gothic" w:hAnsi="Century Gothic"/>
              </w:rPr>
              <w:t>high school</w:t>
            </w:r>
          </w:p>
        </w:tc>
      </w:tr>
      <w:tr w:rsidR="00D726C5" w14:paraId="1119CD18" w14:textId="77777777" w:rsidTr="004053E9">
        <w:tc>
          <w:tcPr>
            <w:tcW w:w="1525" w:type="dxa"/>
            <w:vMerge/>
          </w:tcPr>
          <w:p w14:paraId="0A8CEB5B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5B2DAB7E" w14:textId="1FAE8297" w:rsidR="00D726C5" w:rsidRDefault="005D36DE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55 red, </w:t>
            </w:r>
            <w:proofErr w:type="gramStart"/>
            <w:r>
              <w:rPr>
                <w:rFonts w:ascii="Century Gothic" w:hAnsi="Century Gothic"/>
              </w:rPr>
              <w:t>white</w:t>
            </w:r>
            <w:proofErr w:type="gramEnd"/>
            <w:r>
              <w:rPr>
                <w:rFonts w:ascii="Century Gothic" w:hAnsi="Century Gothic"/>
              </w:rPr>
              <w:t xml:space="preserve"> and blue </w:t>
            </w:r>
          </w:p>
        </w:tc>
        <w:tc>
          <w:tcPr>
            <w:tcW w:w="5395" w:type="dxa"/>
          </w:tcPr>
          <w:p w14:paraId="0218EBC6" w14:textId="4C6AA9FD" w:rsidR="00D726C5" w:rsidRDefault="00FE19C0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Age &lt;55, downscale income, mix </w:t>
            </w:r>
            <w:r w:rsidR="000B3DCC">
              <w:rPr>
                <w:rFonts w:ascii="Century Gothic" w:hAnsi="Century Gothic"/>
              </w:rPr>
              <w:t>homeowners</w:t>
            </w:r>
            <w:r>
              <w:rPr>
                <w:rFonts w:ascii="Century Gothic" w:hAnsi="Century Gothic"/>
              </w:rPr>
              <w:t xml:space="preserve"> </w:t>
            </w:r>
            <w:r w:rsidR="000B3DCC">
              <w:rPr>
                <w:rFonts w:ascii="Century Gothic" w:hAnsi="Century Gothic"/>
              </w:rPr>
              <w:t>high school</w:t>
            </w:r>
            <w:r>
              <w:rPr>
                <w:rFonts w:ascii="Century Gothic" w:hAnsi="Century Gothic"/>
              </w:rPr>
              <w:t xml:space="preserve"> education </w:t>
            </w:r>
          </w:p>
        </w:tc>
      </w:tr>
      <w:tr w:rsidR="00D726C5" w14:paraId="4A1EFE1A" w14:textId="77777777" w:rsidTr="00EA0B3B">
        <w:tc>
          <w:tcPr>
            <w:tcW w:w="9350" w:type="dxa"/>
            <w:gridSpan w:val="3"/>
            <w:shd w:val="clear" w:color="auto" w:fill="D9E2F3" w:themeFill="accent5" w:themeFillTint="33"/>
          </w:tcPr>
          <w:p w14:paraId="25DDD41C" w14:textId="77777777" w:rsidR="00D726C5" w:rsidRPr="00EA0B3B" w:rsidRDefault="00D726C5" w:rsidP="00D726C5">
            <w:pPr>
              <w:rPr>
                <w:rFonts w:ascii="Century Gothic" w:hAnsi="Century Gothic"/>
                <w:b/>
              </w:rPr>
            </w:pPr>
            <w:r w:rsidRPr="00EA0B3B">
              <w:rPr>
                <w:rFonts w:ascii="Century Gothic" w:hAnsi="Century Gothic"/>
                <w:b/>
              </w:rPr>
              <w:t>Ogden</w:t>
            </w:r>
          </w:p>
        </w:tc>
      </w:tr>
      <w:tr w:rsidR="00D726C5" w14:paraId="3CD884F5" w14:textId="77777777" w:rsidTr="00EA0B3B">
        <w:tc>
          <w:tcPr>
            <w:tcW w:w="1525" w:type="dxa"/>
            <w:vMerge w:val="restart"/>
            <w:vAlign w:val="center"/>
          </w:tcPr>
          <w:p w14:paraId="220713AC" w14:textId="77777777" w:rsidR="00D726C5" w:rsidRDefault="00D726C5" w:rsidP="00D726C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66517</w:t>
            </w:r>
          </w:p>
        </w:tc>
        <w:tc>
          <w:tcPr>
            <w:tcW w:w="2430" w:type="dxa"/>
          </w:tcPr>
          <w:p w14:paraId="048A7A5D" w14:textId="612E51AA" w:rsidR="000121F2" w:rsidRDefault="000121F2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65 young &amp; rustic </w:t>
            </w:r>
          </w:p>
        </w:tc>
        <w:tc>
          <w:tcPr>
            <w:tcW w:w="5395" w:type="dxa"/>
          </w:tcPr>
          <w:p w14:paraId="4F850332" w14:textId="3DC9B371" w:rsidR="00D726C5" w:rsidRDefault="004C48FB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Low income, rural, income $13,471, ages &lt;55, mostly renters, family mix </w:t>
            </w:r>
          </w:p>
        </w:tc>
      </w:tr>
      <w:tr w:rsidR="00D726C5" w14:paraId="7066D4B4" w14:textId="77777777" w:rsidTr="00346B00">
        <w:tc>
          <w:tcPr>
            <w:tcW w:w="1525" w:type="dxa"/>
            <w:vMerge/>
          </w:tcPr>
          <w:p w14:paraId="59718524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730DA39F" w14:textId="1FCF6C1B" w:rsidR="00D726C5" w:rsidRDefault="000121F2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44 </w:t>
            </w:r>
            <w:proofErr w:type="gramStart"/>
            <w:r>
              <w:rPr>
                <w:rFonts w:ascii="Century Gothic" w:hAnsi="Century Gothic"/>
              </w:rPr>
              <w:t>country</w:t>
            </w:r>
            <w:proofErr w:type="gramEnd"/>
            <w:r>
              <w:rPr>
                <w:rFonts w:ascii="Century Gothic" w:hAnsi="Century Gothic"/>
              </w:rPr>
              <w:t xml:space="preserve"> strong</w:t>
            </w:r>
          </w:p>
        </w:tc>
        <w:tc>
          <w:tcPr>
            <w:tcW w:w="5395" w:type="dxa"/>
          </w:tcPr>
          <w:p w14:paraId="6D4AFA07" w14:textId="6F021D16" w:rsidR="00D726C5" w:rsidRDefault="00C46016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Midscale, income $44,322, </w:t>
            </w:r>
            <w:r w:rsidR="007B00EB">
              <w:rPr>
                <w:rFonts w:ascii="Century Gothic" w:hAnsi="Century Gothic"/>
              </w:rPr>
              <w:t xml:space="preserve">age &lt;55, family mix, mix of ownership </w:t>
            </w:r>
          </w:p>
        </w:tc>
      </w:tr>
      <w:tr w:rsidR="00D726C5" w14:paraId="60B10047" w14:textId="77777777" w:rsidTr="00346B00">
        <w:tc>
          <w:tcPr>
            <w:tcW w:w="1525" w:type="dxa"/>
            <w:vMerge/>
          </w:tcPr>
          <w:p w14:paraId="33FAE877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3BB4E670" w14:textId="104FB148" w:rsidR="00D726C5" w:rsidRDefault="008D1C28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51 campers and camo</w:t>
            </w:r>
          </w:p>
        </w:tc>
        <w:tc>
          <w:tcPr>
            <w:tcW w:w="5395" w:type="dxa"/>
          </w:tcPr>
          <w:p w14:paraId="25F91BEC" w14:textId="472FD0CC" w:rsidR="00D726C5" w:rsidRDefault="0092652B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Lower midscale, income: $30,428</w:t>
            </w:r>
            <w:r w:rsidR="009A3D35">
              <w:rPr>
                <w:rFonts w:ascii="Century Gothic" w:hAnsi="Century Gothic"/>
              </w:rPr>
              <w:t xml:space="preserve">, &lt;55, homeowners, town </w:t>
            </w:r>
            <w:r w:rsidR="00084530">
              <w:rPr>
                <w:rFonts w:ascii="Century Gothic" w:hAnsi="Century Gothic"/>
              </w:rPr>
              <w:t>urbanicity</w:t>
            </w:r>
            <w:r w:rsidR="009A3D35">
              <w:rPr>
                <w:rFonts w:ascii="Century Gothic" w:hAnsi="Century Gothic"/>
              </w:rPr>
              <w:t xml:space="preserve"> </w:t>
            </w:r>
          </w:p>
        </w:tc>
      </w:tr>
      <w:tr w:rsidR="00D726C5" w14:paraId="01993238" w14:textId="77777777" w:rsidTr="00346B00">
        <w:tc>
          <w:tcPr>
            <w:tcW w:w="1525" w:type="dxa"/>
            <w:vMerge/>
          </w:tcPr>
          <w:p w14:paraId="016491F1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0A3F7E7B" w14:textId="5D4EA988" w:rsidR="00D726C5" w:rsidRDefault="008D1C28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27 big sky families </w:t>
            </w:r>
          </w:p>
        </w:tc>
        <w:tc>
          <w:tcPr>
            <w:tcW w:w="5395" w:type="dxa"/>
          </w:tcPr>
          <w:p w14:paraId="40E3E371" w14:textId="388C2C76" w:rsidR="00D726C5" w:rsidRDefault="00F2450D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Upscale, income: $99,932, ages 35-54, mostly wit</w:t>
            </w:r>
            <w:r w:rsidR="004F122F">
              <w:rPr>
                <w:rFonts w:ascii="Century Gothic" w:hAnsi="Century Gothic"/>
              </w:rPr>
              <w:t>h</w:t>
            </w:r>
            <w:r>
              <w:rPr>
                <w:rFonts w:ascii="Century Gothic" w:hAnsi="Century Gothic"/>
              </w:rPr>
              <w:t xml:space="preserve"> kids, mostly owners, </w:t>
            </w:r>
            <w:r w:rsidR="00084530">
              <w:rPr>
                <w:rFonts w:ascii="Century Gothic" w:hAnsi="Century Gothic"/>
              </w:rPr>
              <w:t>management/professional careers</w:t>
            </w:r>
          </w:p>
        </w:tc>
      </w:tr>
      <w:tr w:rsidR="00D726C5" w14:paraId="6F605F0D" w14:textId="77777777" w:rsidTr="00346B00">
        <w:tc>
          <w:tcPr>
            <w:tcW w:w="1525" w:type="dxa"/>
            <w:vMerge/>
          </w:tcPr>
          <w:p w14:paraId="6D284723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3D3DFDC8" w14:textId="2F6FBAC9" w:rsidR="00D726C5" w:rsidRDefault="008D1C28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60 smalltown collegiates </w:t>
            </w:r>
          </w:p>
        </w:tc>
        <w:tc>
          <w:tcPr>
            <w:tcW w:w="5395" w:type="dxa"/>
          </w:tcPr>
          <w:p w14:paraId="0E3DAE9C" w14:textId="2BF9BC80" w:rsidR="00D726C5" w:rsidRDefault="00084530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Lower midscale, income: $27,251, ages 25-44, renters, family mix</w:t>
            </w:r>
            <w:r w:rsidR="00AA3E95">
              <w:rPr>
                <w:rFonts w:ascii="Century Gothic" w:hAnsi="Century Gothic"/>
              </w:rPr>
              <w:t>, service mix employment</w:t>
            </w:r>
          </w:p>
        </w:tc>
      </w:tr>
      <w:tr w:rsidR="00D726C5" w14:paraId="1E443A48" w14:textId="77777777" w:rsidTr="00EA0B3B">
        <w:tc>
          <w:tcPr>
            <w:tcW w:w="9350" w:type="dxa"/>
            <w:gridSpan w:val="3"/>
            <w:shd w:val="clear" w:color="auto" w:fill="D9E2F3" w:themeFill="accent5" w:themeFillTint="33"/>
          </w:tcPr>
          <w:p w14:paraId="5F2B6165" w14:textId="77777777" w:rsidR="00D726C5" w:rsidRPr="00EA0B3B" w:rsidRDefault="00D726C5" w:rsidP="00D726C5">
            <w:pPr>
              <w:rPr>
                <w:rFonts w:ascii="Century Gothic" w:hAnsi="Century Gothic"/>
                <w:b/>
              </w:rPr>
            </w:pPr>
            <w:r w:rsidRPr="00EA0B3B">
              <w:rPr>
                <w:rFonts w:ascii="Century Gothic" w:hAnsi="Century Gothic"/>
                <w:b/>
              </w:rPr>
              <w:t>Ft. Riley</w:t>
            </w:r>
          </w:p>
        </w:tc>
      </w:tr>
      <w:tr w:rsidR="00D726C5" w14:paraId="4075686B" w14:textId="77777777" w:rsidTr="00EA0B3B">
        <w:tc>
          <w:tcPr>
            <w:tcW w:w="1525" w:type="dxa"/>
            <w:vMerge w:val="restart"/>
            <w:vAlign w:val="center"/>
          </w:tcPr>
          <w:p w14:paraId="3A7CA6C9" w14:textId="77777777" w:rsidR="00D726C5" w:rsidRDefault="00D726C5" w:rsidP="00D726C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66442</w:t>
            </w:r>
          </w:p>
        </w:tc>
        <w:tc>
          <w:tcPr>
            <w:tcW w:w="2430" w:type="dxa"/>
          </w:tcPr>
          <w:p w14:paraId="5B17438F" w14:textId="3A6243EC" w:rsidR="00D726C5" w:rsidRDefault="005D36DE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 small town collegiates</w:t>
            </w:r>
          </w:p>
        </w:tc>
        <w:tc>
          <w:tcPr>
            <w:tcW w:w="5395" w:type="dxa"/>
          </w:tcPr>
          <w:p w14:paraId="2687BD49" w14:textId="74927139" w:rsidR="00D726C5" w:rsidRDefault="002057BD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Age:25-44, lower midscale</w:t>
            </w:r>
            <w:r w:rsidR="00801BA4">
              <w:rPr>
                <w:rFonts w:ascii="Century Gothic" w:hAnsi="Century Gothic"/>
              </w:rPr>
              <w:t xml:space="preserve"> income, renters, high</w:t>
            </w:r>
            <w:r w:rsidR="004F122F">
              <w:rPr>
                <w:rFonts w:ascii="Century Gothic" w:hAnsi="Century Gothic"/>
              </w:rPr>
              <w:t xml:space="preserve"> </w:t>
            </w:r>
            <w:r w:rsidR="00801BA4">
              <w:rPr>
                <w:rFonts w:ascii="Century Gothic" w:hAnsi="Century Gothic"/>
              </w:rPr>
              <w:t>school education</w:t>
            </w:r>
          </w:p>
        </w:tc>
      </w:tr>
      <w:tr w:rsidR="00D726C5" w14:paraId="73698CCD" w14:textId="77777777" w:rsidTr="00E57F70">
        <w:tc>
          <w:tcPr>
            <w:tcW w:w="1525" w:type="dxa"/>
            <w:vMerge/>
          </w:tcPr>
          <w:p w14:paraId="7333B4F9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21B2A813" w14:textId="31EECE24" w:rsidR="00D726C5" w:rsidRDefault="005D36DE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 bedrock America</w:t>
            </w:r>
          </w:p>
        </w:tc>
        <w:tc>
          <w:tcPr>
            <w:tcW w:w="5395" w:type="dxa"/>
          </w:tcPr>
          <w:p w14:paraId="5DE69EDE" w14:textId="310E870D" w:rsidR="00D726C5" w:rsidRDefault="00801BA4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Ages 25-44, low income, mostly renters, high</w:t>
            </w:r>
            <w:r w:rsidR="004F122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school education</w:t>
            </w:r>
          </w:p>
        </w:tc>
      </w:tr>
      <w:tr w:rsidR="00D726C5" w14:paraId="21EB8F9A" w14:textId="77777777" w:rsidTr="00E57F70">
        <w:tc>
          <w:tcPr>
            <w:tcW w:w="1525" w:type="dxa"/>
            <w:vMerge/>
          </w:tcPr>
          <w:p w14:paraId="334B92BA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7548C5F4" w14:textId="3EB919B3" w:rsidR="00D726C5" w:rsidRDefault="002057BD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 white picket fences</w:t>
            </w:r>
          </w:p>
        </w:tc>
        <w:tc>
          <w:tcPr>
            <w:tcW w:w="5395" w:type="dxa"/>
          </w:tcPr>
          <w:p w14:paraId="03DF206C" w14:textId="49A9914F" w:rsidR="00D726C5" w:rsidRDefault="00E36399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Ages &lt;55, upper midscale, mix homeownership, college </w:t>
            </w:r>
            <w:r w:rsidR="004F122F">
              <w:rPr>
                <w:rFonts w:ascii="Century Gothic" w:hAnsi="Century Gothic"/>
              </w:rPr>
              <w:t>graduate</w:t>
            </w:r>
          </w:p>
        </w:tc>
      </w:tr>
      <w:tr w:rsidR="00D726C5" w14:paraId="4901F2C1" w14:textId="77777777" w:rsidTr="00E57F70">
        <w:tc>
          <w:tcPr>
            <w:tcW w:w="1525" w:type="dxa"/>
            <w:vMerge/>
          </w:tcPr>
          <w:p w14:paraId="64F0BB8B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0257B0F8" w14:textId="34489140" w:rsidR="00D726C5" w:rsidRDefault="002057BD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 kid country, USA</w:t>
            </w:r>
          </w:p>
        </w:tc>
        <w:tc>
          <w:tcPr>
            <w:tcW w:w="5395" w:type="dxa"/>
          </w:tcPr>
          <w:p w14:paraId="792CDC07" w14:textId="7E187202" w:rsidR="00D726C5" w:rsidRDefault="00E36399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Ages 25-44, upper midscale</w:t>
            </w:r>
            <w:r w:rsidR="00B70093">
              <w:rPr>
                <w:rFonts w:ascii="Century Gothic" w:hAnsi="Century Gothic"/>
              </w:rPr>
              <w:t xml:space="preserve"> income, mix homeowner, some in college</w:t>
            </w:r>
          </w:p>
        </w:tc>
      </w:tr>
      <w:tr w:rsidR="00D726C5" w14:paraId="47A61C70" w14:textId="77777777" w:rsidTr="00E57F70">
        <w:tc>
          <w:tcPr>
            <w:tcW w:w="1525" w:type="dxa"/>
            <w:vMerge/>
          </w:tcPr>
          <w:p w14:paraId="6ACAAA68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7BF83EE1" w14:textId="513B9D92" w:rsidR="00D726C5" w:rsidRDefault="002057BD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 new homeschoolers</w:t>
            </w:r>
          </w:p>
        </w:tc>
        <w:tc>
          <w:tcPr>
            <w:tcW w:w="5395" w:type="dxa"/>
          </w:tcPr>
          <w:p w14:paraId="7D913B8A" w14:textId="542C9480" w:rsidR="00D726C5" w:rsidRDefault="00B70093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Ages 35-54, wealthy, </w:t>
            </w:r>
            <w:r w:rsidR="004F122F">
              <w:rPr>
                <w:rFonts w:ascii="Century Gothic" w:hAnsi="Century Gothic"/>
              </w:rPr>
              <w:t>mostly</w:t>
            </w:r>
            <w:r>
              <w:rPr>
                <w:rFonts w:ascii="Century Gothic" w:hAnsi="Century Gothic"/>
              </w:rPr>
              <w:t xml:space="preserve"> owners</w:t>
            </w:r>
            <w:r w:rsidR="00902EE3">
              <w:rPr>
                <w:rFonts w:ascii="Century Gothic" w:hAnsi="Century Gothic"/>
              </w:rPr>
              <w:t xml:space="preserve">, graduate plus </w:t>
            </w:r>
          </w:p>
        </w:tc>
      </w:tr>
      <w:tr w:rsidR="00D726C5" w14:paraId="20C9FC95" w14:textId="77777777" w:rsidTr="00EA0B3B">
        <w:tc>
          <w:tcPr>
            <w:tcW w:w="9350" w:type="dxa"/>
            <w:gridSpan w:val="3"/>
            <w:shd w:val="clear" w:color="auto" w:fill="D9E2F3" w:themeFill="accent5" w:themeFillTint="33"/>
          </w:tcPr>
          <w:p w14:paraId="4A9DBF8A" w14:textId="77777777" w:rsidR="00D726C5" w:rsidRPr="00EA0B3B" w:rsidRDefault="00D726C5" w:rsidP="00D726C5">
            <w:pPr>
              <w:rPr>
                <w:rFonts w:ascii="Century Gothic" w:hAnsi="Century Gothic"/>
                <w:b/>
              </w:rPr>
            </w:pPr>
            <w:r w:rsidRPr="00EA0B3B">
              <w:rPr>
                <w:rFonts w:ascii="Century Gothic" w:hAnsi="Century Gothic"/>
                <w:b/>
              </w:rPr>
              <w:t>Junction City</w:t>
            </w:r>
          </w:p>
        </w:tc>
      </w:tr>
      <w:tr w:rsidR="00D726C5" w14:paraId="6BFD06B2" w14:textId="77777777" w:rsidTr="00EA0B3B">
        <w:tc>
          <w:tcPr>
            <w:tcW w:w="1525" w:type="dxa"/>
            <w:vMerge w:val="restart"/>
            <w:vAlign w:val="center"/>
          </w:tcPr>
          <w:p w14:paraId="7FEBA5BC" w14:textId="77777777" w:rsidR="00D726C5" w:rsidRDefault="00D726C5" w:rsidP="00D726C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66441</w:t>
            </w:r>
          </w:p>
        </w:tc>
        <w:tc>
          <w:tcPr>
            <w:tcW w:w="2430" w:type="dxa"/>
          </w:tcPr>
          <w:p w14:paraId="0E4213B0" w14:textId="31BAB7B6" w:rsidR="00D726C5" w:rsidRDefault="00011A5D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 white picket fences</w:t>
            </w:r>
          </w:p>
        </w:tc>
        <w:tc>
          <w:tcPr>
            <w:tcW w:w="5395" w:type="dxa"/>
          </w:tcPr>
          <w:p w14:paraId="17F9FA1E" w14:textId="1A883763" w:rsidR="00D726C5" w:rsidRDefault="00CE3FF5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Upper midscale, $72,995, ages &lt;55, family mix, mix of homeownership</w:t>
            </w:r>
          </w:p>
        </w:tc>
      </w:tr>
      <w:tr w:rsidR="00D726C5" w14:paraId="0E67FF68" w14:textId="77777777" w:rsidTr="00E57F70">
        <w:tc>
          <w:tcPr>
            <w:tcW w:w="1525" w:type="dxa"/>
            <w:vMerge/>
          </w:tcPr>
          <w:p w14:paraId="64F6C489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69DEAEEF" w14:textId="2AA1889B" w:rsidR="00D726C5" w:rsidRDefault="00011A5D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48 generation </w:t>
            </w:r>
            <w:proofErr w:type="gramStart"/>
            <w:r>
              <w:rPr>
                <w:rFonts w:ascii="Century Gothic" w:hAnsi="Century Gothic"/>
              </w:rPr>
              <w:t>web</w:t>
            </w:r>
            <w:proofErr w:type="gramEnd"/>
          </w:p>
        </w:tc>
        <w:tc>
          <w:tcPr>
            <w:tcW w:w="5395" w:type="dxa"/>
          </w:tcPr>
          <w:p w14:paraId="1EE9E7A2" w14:textId="0B712660" w:rsidR="00D726C5" w:rsidRDefault="00723B0F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Low income</w:t>
            </w:r>
            <w:r w:rsidR="00FE4893">
              <w:rPr>
                <w:rFonts w:ascii="Century Gothic" w:hAnsi="Century Gothic"/>
              </w:rPr>
              <w:t>, median income $23895, ages 25-44, renters</w:t>
            </w:r>
            <w:r w:rsidR="008D4478">
              <w:rPr>
                <w:rFonts w:ascii="Century Gothic" w:hAnsi="Century Gothic"/>
              </w:rPr>
              <w:t>,</w:t>
            </w:r>
            <w:r w:rsidR="00FE4893">
              <w:rPr>
                <w:rFonts w:ascii="Century Gothic" w:hAnsi="Century Gothic"/>
              </w:rPr>
              <w:t xml:space="preserve"> family mix </w:t>
            </w:r>
          </w:p>
        </w:tc>
      </w:tr>
      <w:tr w:rsidR="00D726C5" w14:paraId="679018AF" w14:textId="77777777" w:rsidTr="00E57F70">
        <w:tc>
          <w:tcPr>
            <w:tcW w:w="1525" w:type="dxa"/>
            <w:vMerge/>
          </w:tcPr>
          <w:p w14:paraId="46BDEC2F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7F1A91C6" w14:textId="18CC0B3C" w:rsidR="00D726C5" w:rsidRDefault="00011A5D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60 small town </w:t>
            </w:r>
            <w:r w:rsidR="00CB0C52">
              <w:rPr>
                <w:rFonts w:ascii="Century Gothic" w:hAnsi="Century Gothic"/>
              </w:rPr>
              <w:t>collegiates</w:t>
            </w:r>
          </w:p>
        </w:tc>
        <w:tc>
          <w:tcPr>
            <w:tcW w:w="5395" w:type="dxa"/>
          </w:tcPr>
          <w:p w14:paraId="39575CCE" w14:textId="6012A24C" w:rsidR="00D726C5" w:rsidRDefault="00D72917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Lower midscale, income: $27,251, family mix, renters</w:t>
            </w:r>
          </w:p>
        </w:tc>
      </w:tr>
      <w:tr w:rsidR="00D726C5" w14:paraId="2B5D3FE6" w14:textId="77777777" w:rsidTr="00E57F70">
        <w:tc>
          <w:tcPr>
            <w:tcW w:w="1525" w:type="dxa"/>
            <w:vMerge/>
          </w:tcPr>
          <w:p w14:paraId="1E0FE737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6325E333" w14:textId="7F31A3D9" w:rsidR="00D726C5" w:rsidRDefault="00CB0C52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 bedrock America</w:t>
            </w:r>
          </w:p>
        </w:tc>
        <w:tc>
          <w:tcPr>
            <w:tcW w:w="5395" w:type="dxa"/>
          </w:tcPr>
          <w:p w14:paraId="3F89FA89" w14:textId="2B339601" w:rsidR="00D726C5" w:rsidRDefault="00073DD7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Low income, income: $9,999, ages 25-44, mostly renters, mostly without kids</w:t>
            </w:r>
          </w:p>
        </w:tc>
      </w:tr>
      <w:tr w:rsidR="00D726C5" w14:paraId="27B92D93" w14:textId="77777777" w:rsidTr="00E57F70">
        <w:tc>
          <w:tcPr>
            <w:tcW w:w="1525" w:type="dxa"/>
            <w:vMerge/>
          </w:tcPr>
          <w:p w14:paraId="33692423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639C146D" w14:textId="2AF50BBB" w:rsidR="00D726C5" w:rsidRDefault="00CB0C52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25 up and comers </w:t>
            </w:r>
          </w:p>
        </w:tc>
        <w:tc>
          <w:tcPr>
            <w:tcW w:w="5395" w:type="dxa"/>
          </w:tcPr>
          <w:p w14:paraId="75C87EE6" w14:textId="27459DB1" w:rsidR="00D726C5" w:rsidRDefault="00F93323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Upper midscale, income: $83,000, ages 25-44, management/professional jobs, family mix </w:t>
            </w:r>
          </w:p>
        </w:tc>
      </w:tr>
      <w:tr w:rsidR="00D726C5" w14:paraId="1B35CBAF" w14:textId="77777777" w:rsidTr="00EA0B3B">
        <w:tc>
          <w:tcPr>
            <w:tcW w:w="9350" w:type="dxa"/>
            <w:gridSpan w:val="3"/>
            <w:shd w:val="clear" w:color="auto" w:fill="D9E2F3" w:themeFill="accent5" w:themeFillTint="33"/>
          </w:tcPr>
          <w:p w14:paraId="06162929" w14:textId="77777777" w:rsidR="00D726C5" w:rsidRPr="00EA0B3B" w:rsidRDefault="00D726C5" w:rsidP="00D726C5">
            <w:pPr>
              <w:rPr>
                <w:rFonts w:ascii="Century Gothic" w:hAnsi="Century Gothic"/>
                <w:b/>
              </w:rPr>
            </w:pPr>
            <w:r w:rsidRPr="00EA0B3B">
              <w:rPr>
                <w:rFonts w:ascii="Century Gothic" w:hAnsi="Century Gothic"/>
                <w:b/>
              </w:rPr>
              <w:t>Riley</w:t>
            </w:r>
          </w:p>
        </w:tc>
      </w:tr>
      <w:tr w:rsidR="00D726C5" w14:paraId="2BC5D1BC" w14:textId="77777777" w:rsidTr="00EA0B3B">
        <w:tc>
          <w:tcPr>
            <w:tcW w:w="1525" w:type="dxa"/>
            <w:vMerge w:val="restart"/>
            <w:vAlign w:val="center"/>
          </w:tcPr>
          <w:p w14:paraId="79D3BE7B" w14:textId="77777777" w:rsidR="00D726C5" w:rsidRDefault="00D726C5" w:rsidP="00D726C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66531</w:t>
            </w:r>
          </w:p>
        </w:tc>
        <w:tc>
          <w:tcPr>
            <w:tcW w:w="2430" w:type="dxa"/>
          </w:tcPr>
          <w:p w14:paraId="4B3F6094" w14:textId="068745A1" w:rsidR="00D726C5" w:rsidRDefault="00902EE3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44 </w:t>
            </w:r>
            <w:proofErr w:type="gramStart"/>
            <w:r>
              <w:rPr>
                <w:rFonts w:ascii="Century Gothic" w:hAnsi="Century Gothic"/>
              </w:rPr>
              <w:t>country</w:t>
            </w:r>
            <w:proofErr w:type="gramEnd"/>
            <w:r>
              <w:rPr>
                <w:rFonts w:ascii="Century Gothic" w:hAnsi="Century Gothic"/>
              </w:rPr>
              <w:t xml:space="preserve"> strong</w:t>
            </w:r>
          </w:p>
        </w:tc>
        <w:tc>
          <w:tcPr>
            <w:tcW w:w="5395" w:type="dxa"/>
          </w:tcPr>
          <w:p w14:paraId="5968FD2F" w14:textId="4BDF474B" w:rsidR="00D726C5" w:rsidRDefault="00617FC7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Age &lt;55, midscale income, mix homeowner, </w:t>
            </w:r>
            <w:r w:rsidR="004F122F">
              <w:rPr>
                <w:rFonts w:ascii="Century Gothic" w:hAnsi="Century Gothic"/>
              </w:rPr>
              <w:t>high school</w:t>
            </w:r>
          </w:p>
        </w:tc>
      </w:tr>
      <w:tr w:rsidR="00D726C5" w14:paraId="66F5788E" w14:textId="77777777" w:rsidTr="00E57F70">
        <w:tc>
          <w:tcPr>
            <w:tcW w:w="1525" w:type="dxa"/>
            <w:vMerge/>
          </w:tcPr>
          <w:p w14:paraId="5F0BF515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68C61406" w14:textId="58A0C5C5" w:rsidR="00D726C5" w:rsidRDefault="000A7E39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27 big sky families</w:t>
            </w:r>
          </w:p>
        </w:tc>
        <w:tc>
          <w:tcPr>
            <w:tcW w:w="5395" w:type="dxa"/>
          </w:tcPr>
          <w:p w14:paraId="11FB0B84" w14:textId="1060A020" w:rsidR="00D726C5" w:rsidRDefault="00617FC7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Ages 35-54, upscale </w:t>
            </w:r>
            <w:r w:rsidR="009B43BE">
              <w:rPr>
                <w:rFonts w:ascii="Century Gothic" w:hAnsi="Century Gothic"/>
              </w:rPr>
              <w:t>income</w:t>
            </w:r>
            <w:r>
              <w:rPr>
                <w:rFonts w:ascii="Century Gothic" w:hAnsi="Century Gothic"/>
              </w:rPr>
              <w:t>,</w:t>
            </w:r>
            <w:r w:rsidR="009B43BE">
              <w:rPr>
                <w:rFonts w:ascii="Century Gothic" w:hAnsi="Century Gothic"/>
              </w:rPr>
              <w:t xml:space="preserve"> m</w:t>
            </w:r>
            <w:r>
              <w:rPr>
                <w:rFonts w:ascii="Century Gothic" w:hAnsi="Century Gothic"/>
              </w:rPr>
              <w:t>ostly homeowner, college graduate</w:t>
            </w:r>
          </w:p>
        </w:tc>
      </w:tr>
      <w:tr w:rsidR="00D726C5" w14:paraId="220A7C48" w14:textId="77777777" w:rsidTr="00E57F70">
        <w:tc>
          <w:tcPr>
            <w:tcW w:w="1525" w:type="dxa"/>
            <w:vMerge/>
          </w:tcPr>
          <w:p w14:paraId="721EC2DD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21268BFA" w14:textId="5703A553" w:rsidR="00D726C5" w:rsidRDefault="000A7E39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55 red, </w:t>
            </w:r>
            <w:proofErr w:type="gramStart"/>
            <w:r>
              <w:rPr>
                <w:rFonts w:ascii="Century Gothic" w:hAnsi="Century Gothic"/>
              </w:rPr>
              <w:t>white</w:t>
            </w:r>
            <w:proofErr w:type="gramEnd"/>
            <w:r>
              <w:rPr>
                <w:rFonts w:ascii="Century Gothic" w:hAnsi="Century Gothic"/>
              </w:rPr>
              <w:t xml:space="preserve"> and blue</w:t>
            </w:r>
          </w:p>
        </w:tc>
        <w:tc>
          <w:tcPr>
            <w:tcW w:w="5395" w:type="dxa"/>
          </w:tcPr>
          <w:p w14:paraId="5ED4BAAE" w14:textId="65EBA551" w:rsidR="00D726C5" w:rsidRDefault="00617FC7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Ages &lt;55, </w:t>
            </w:r>
            <w:r w:rsidR="009B43BE">
              <w:rPr>
                <w:rFonts w:ascii="Century Gothic" w:hAnsi="Century Gothic"/>
              </w:rPr>
              <w:t>downscale</w:t>
            </w:r>
            <w:r>
              <w:rPr>
                <w:rFonts w:ascii="Century Gothic" w:hAnsi="Century Gothic"/>
              </w:rPr>
              <w:t xml:space="preserve"> income, mix homeownership</w:t>
            </w:r>
            <w:r w:rsidR="000A7E39">
              <w:rPr>
                <w:rFonts w:ascii="Century Gothic" w:hAnsi="Century Gothic"/>
              </w:rPr>
              <w:t>, high</w:t>
            </w:r>
            <w:r w:rsidR="009B43BE">
              <w:rPr>
                <w:rFonts w:ascii="Century Gothic" w:hAnsi="Century Gothic"/>
              </w:rPr>
              <w:t xml:space="preserve"> </w:t>
            </w:r>
            <w:r w:rsidR="000A7E39">
              <w:rPr>
                <w:rFonts w:ascii="Century Gothic" w:hAnsi="Century Gothic"/>
              </w:rPr>
              <w:t>school education</w:t>
            </w:r>
          </w:p>
        </w:tc>
      </w:tr>
      <w:tr w:rsidR="00D726C5" w14:paraId="4EE522BC" w14:textId="77777777" w:rsidTr="00E57F70">
        <w:tc>
          <w:tcPr>
            <w:tcW w:w="1525" w:type="dxa"/>
            <w:vMerge/>
          </w:tcPr>
          <w:p w14:paraId="074E8C2F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6B649920" w14:textId="2120F460" w:rsidR="00D726C5" w:rsidRDefault="000A7E39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 country casuals</w:t>
            </w:r>
          </w:p>
        </w:tc>
        <w:tc>
          <w:tcPr>
            <w:tcW w:w="5395" w:type="dxa"/>
          </w:tcPr>
          <w:p w14:paraId="0D53475B" w14:textId="4784FF36" w:rsidR="00D726C5" w:rsidRDefault="000A7E39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Ages 55+, upscale income, </w:t>
            </w:r>
            <w:r w:rsidR="009B43BE">
              <w:rPr>
                <w:rFonts w:ascii="Century Gothic" w:hAnsi="Century Gothic"/>
              </w:rPr>
              <w:t>homeowners</w:t>
            </w:r>
            <w:r>
              <w:rPr>
                <w:rFonts w:ascii="Century Gothic" w:hAnsi="Century Gothic"/>
              </w:rPr>
              <w:t>, some college</w:t>
            </w:r>
          </w:p>
        </w:tc>
      </w:tr>
      <w:tr w:rsidR="00D726C5" w14:paraId="71904472" w14:textId="77777777" w:rsidTr="00E57F70">
        <w:tc>
          <w:tcPr>
            <w:tcW w:w="1525" w:type="dxa"/>
            <w:vMerge/>
          </w:tcPr>
          <w:p w14:paraId="4772545F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081BA4B2" w14:textId="6D9B1B22" w:rsidR="00D726C5" w:rsidRDefault="000A7E39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65 young and rustic </w:t>
            </w:r>
          </w:p>
        </w:tc>
        <w:tc>
          <w:tcPr>
            <w:tcW w:w="5395" w:type="dxa"/>
          </w:tcPr>
          <w:p w14:paraId="2789EE86" w14:textId="543FA7F0" w:rsidR="00D726C5" w:rsidRDefault="000A7E39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Ages &lt;55, low income, mostly renters, high</w:t>
            </w:r>
            <w:r w:rsidR="009B43B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school education</w:t>
            </w:r>
          </w:p>
        </w:tc>
      </w:tr>
      <w:tr w:rsidR="00D726C5" w14:paraId="54EBA13F" w14:textId="77777777" w:rsidTr="00EA0B3B">
        <w:tc>
          <w:tcPr>
            <w:tcW w:w="9350" w:type="dxa"/>
            <w:gridSpan w:val="3"/>
            <w:shd w:val="clear" w:color="auto" w:fill="D9E2F3" w:themeFill="accent5" w:themeFillTint="33"/>
          </w:tcPr>
          <w:p w14:paraId="469ECB57" w14:textId="77777777" w:rsidR="00D726C5" w:rsidRPr="00EA0B3B" w:rsidRDefault="00D726C5" w:rsidP="00D726C5">
            <w:pPr>
              <w:rPr>
                <w:rFonts w:ascii="Century Gothic" w:hAnsi="Century Gothic"/>
                <w:b/>
              </w:rPr>
            </w:pPr>
            <w:r w:rsidRPr="00EA0B3B">
              <w:rPr>
                <w:rFonts w:ascii="Century Gothic" w:hAnsi="Century Gothic"/>
                <w:b/>
              </w:rPr>
              <w:t>Clay Center</w:t>
            </w:r>
          </w:p>
        </w:tc>
      </w:tr>
      <w:tr w:rsidR="00D726C5" w14:paraId="104535BE" w14:textId="77777777" w:rsidTr="00EA0B3B">
        <w:tc>
          <w:tcPr>
            <w:tcW w:w="1525" w:type="dxa"/>
            <w:vMerge w:val="restart"/>
            <w:vAlign w:val="center"/>
          </w:tcPr>
          <w:p w14:paraId="6E95C327" w14:textId="77777777" w:rsidR="00D726C5" w:rsidRDefault="00D726C5" w:rsidP="00D726C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67432</w:t>
            </w:r>
          </w:p>
        </w:tc>
        <w:tc>
          <w:tcPr>
            <w:tcW w:w="2430" w:type="dxa"/>
          </w:tcPr>
          <w:p w14:paraId="026CA423" w14:textId="6FAC6F5D" w:rsidR="00D726C5" w:rsidRDefault="000A7E39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57 back country folks </w:t>
            </w:r>
          </w:p>
        </w:tc>
        <w:tc>
          <w:tcPr>
            <w:tcW w:w="5395" w:type="dxa"/>
          </w:tcPr>
          <w:p w14:paraId="1CE174A9" w14:textId="291A7C8E" w:rsidR="00D726C5" w:rsidRDefault="000A7E39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Ages 55+, downscale income, mix homeownership, high</w:t>
            </w:r>
            <w:r w:rsidR="009B43BE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school education</w:t>
            </w:r>
          </w:p>
        </w:tc>
      </w:tr>
      <w:tr w:rsidR="00D726C5" w14:paraId="260A3283" w14:textId="77777777" w:rsidTr="00E57F70">
        <w:tc>
          <w:tcPr>
            <w:tcW w:w="1525" w:type="dxa"/>
            <w:vMerge/>
          </w:tcPr>
          <w:p w14:paraId="4A2B62EF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7D7F4B67" w14:textId="50DB2D84" w:rsidR="00D726C5" w:rsidRDefault="001E4A84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55 red, </w:t>
            </w:r>
            <w:proofErr w:type="gramStart"/>
            <w:r>
              <w:rPr>
                <w:rFonts w:ascii="Century Gothic" w:hAnsi="Century Gothic"/>
              </w:rPr>
              <w:t>white</w:t>
            </w:r>
            <w:proofErr w:type="gramEnd"/>
            <w:r>
              <w:rPr>
                <w:rFonts w:ascii="Century Gothic" w:hAnsi="Century Gothic"/>
              </w:rPr>
              <w:t xml:space="preserve"> and blue </w:t>
            </w:r>
          </w:p>
        </w:tc>
        <w:tc>
          <w:tcPr>
            <w:tcW w:w="5395" w:type="dxa"/>
          </w:tcPr>
          <w:p w14:paraId="177CB3CB" w14:textId="113EBAD4" w:rsidR="00D726C5" w:rsidRDefault="000A7E39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Ages</w:t>
            </w:r>
            <w:r w:rsidR="00990D2D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&lt;55, downscale </w:t>
            </w:r>
            <w:r w:rsidR="009B43BE">
              <w:rPr>
                <w:rFonts w:ascii="Century Gothic" w:hAnsi="Century Gothic"/>
              </w:rPr>
              <w:t>i</w:t>
            </w:r>
            <w:r>
              <w:rPr>
                <w:rFonts w:ascii="Century Gothic" w:hAnsi="Century Gothic"/>
              </w:rPr>
              <w:t xml:space="preserve">ncome, mix homeownership, </w:t>
            </w:r>
            <w:r w:rsidR="009B43BE">
              <w:rPr>
                <w:rFonts w:ascii="Century Gothic" w:hAnsi="Century Gothic"/>
              </w:rPr>
              <w:t>high school</w:t>
            </w:r>
            <w:r>
              <w:rPr>
                <w:rFonts w:ascii="Century Gothic" w:hAnsi="Century Gothic"/>
              </w:rPr>
              <w:t xml:space="preserve"> education</w:t>
            </w:r>
          </w:p>
        </w:tc>
      </w:tr>
      <w:tr w:rsidR="00D726C5" w14:paraId="3EAB4AB2" w14:textId="77777777" w:rsidTr="00E57F70">
        <w:tc>
          <w:tcPr>
            <w:tcW w:w="1525" w:type="dxa"/>
            <w:vMerge/>
          </w:tcPr>
          <w:p w14:paraId="7040952B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78A77AB2" w14:textId="634DA4F5" w:rsidR="00D726C5" w:rsidRDefault="001E4A84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 heart landers</w:t>
            </w:r>
          </w:p>
        </w:tc>
        <w:tc>
          <w:tcPr>
            <w:tcW w:w="5395" w:type="dxa"/>
          </w:tcPr>
          <w:p w14:paraId="4C1AE40B" w14:textId="470F2617" w:rsidR="00D726C5" w:rsidRDefault="000A7E39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Ages 55+</w:t>
            </w:r>
            <w:r w:rsidR="001E4A84">
              <w:rPr>
                <w:rFonts w:ascii="Century Gothic" w:hAnsi="Century Gothic"/>
              </w:rPr>
              <w:t xml:space="preserve">, lower </w:t>
            </w:r>
            <w:r w:rsidR="009B43BE">
              <w:rPr>
                <w:rFonts w:ascii="Century Gothic" w:hAnsi="Century Gothic"/>
              </w:rPr>
              <w:t>midscale</w:t>
            </w:r>
            <w:r w:rsidR="001E4A84">
              <w:rPr>
                <w:rFonts w:ascii="Century Gothic" w:hAnsi="Century Gothic"/>
              </w:rPr>
              <w:t xml:space="preserve"> income, mostly owners, some college</w:t>
            </w:r>
          </w:p>
        </w:tc>
      </w:tr>
      <w:tr w:rsidR="00D726C5" w14:paraId="06083765" w14:textId="77777777" w:rsidTr="00E57F70">
        <w:tc>
          <w:tcPr>
            <w:tcW w:w="1525" w:type="dxa"/>
            <w:vMerge/>
          </w:tcPr>
          <w:p w14:paraId="4C5D5A31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3459E73D" w14:textId="7EF24F1A" w:rsidR="00D726C5" w:rsidRDefault="001E4A84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44 </w:t>
            </w:r>
            <w:proofErr w:type="gramStart"/>
            <w:r>
              <w:rPr>
                <w:rFonts w:ascii="Century Gothic" w:hAnsi="Century Gothic"/>
              </w:rPr>
              <w:t>country</w:t>
            </w:r>
            <w:proofErr w:type="gramEnd"/>
            <w:r>
              <w:rPr>
                <w:rFonts w:ascii="Century Gothic" w:hAnsi="Century Gothic"/>
              </w:rPr>
              <w:t xml:space="preserve"> strong </w:t>
            </w:r>
          </w:p>
        </w:tc>
        <w:tc>
          <w:tcPr>
            <w:tcW w:w="5395" w:type="dxa"/>
          </w:tcPr>
          <w:p w14:paraId="7808D60A" w14:textId="3B921E0E" w:rsidR="00D726C5" w:rsidRDefault="001E4A84" w:rsidP="00D726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Ages &lt;55, midscale income, mix homeowner, high</w:t>
            </w:r>
            <w:r w:rsidR="00623C44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school</w:t>
            </w:r>
          </w:p>
        </w:tc>
      </w:tr>
      <w:tr w:rsidR="00D726C5" w14:paraId="5CF3DAF4" w14:textId="77777777" w:rsidTr="00E57F70">
        <w:tc>
          <w:tcPr>
            <w:tcW w:w="1525" w:type="dxa"/>
            <w:vMerge/>
          </w:tcPr>
          <w:p w14:paraId="0441D79D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2430" w:type="dxa"/>
          </w:tcPr>
          <w:p w14:paraId="6CF9652B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36AB193C" w14:textId="77777777" w:rsidR="00D726C5" w:rsidRDefault="00D726C5" w:rsidP="00D726C5">
            <w:pPr>
              <w:rPr>
                <w:rFonts w:ascii="Century Gothic" w:hAnsi="Century Gothic"/>
              </w:rPr>
            </w:pPr>
          </w:p>
        </w:tc>
      </w:tr>
    </w:tbl>
    <w:p w14:paraId="12239969" w14:textId="77777777" w:rsidR="00EA79AD" w:rsidRPr="00EA79AD" w:rsidRDefault="00EA79AD">
      <w:pPr>
        <w:rPr>
          <w:rFonts w:ascii="Century Gothic" w:hAnsi="Century Gothic"/>
        </w:rPr>
      </w:pPr>
    </w:p>
    <w:p w14:paraId="7AC111A8" w14:textId="77777777" w:rsidR="00D645E2" w:rsidRPr="00EA0B3B" w:rsidRDefault="00EA0B3B">
      <w:pPr>
        <w:rPr>
          <w:rFonts w:ascii="Century Gothic" w:hAnsi="Century Gothic"/>
          <w:b/>
        </w:rPr>
      </w:pPr>
      <w:r w:rsidRPr="00EA0B3B">
        <w:rPr>
          <w:rFonts w:ascii="Century Gothic" w:hAnsi="Century Gothic"/>
          <w:b/>
        </w:rPr>
        <w:t>Reflect on the information in the above table.</w:t>
      </w:r>
    </w:p>
    <w:p w14:paraId="5BCF42EE" w14:textId="77777777" w:rsidR="00EA0B3B" w:rsidRPr="00EA0B3B" w:rsidRDefault="00EA0B3B" w:rsidP="00EA0B3B">
      <w:pPr>
        <w:pStyle w:val="ListParagraph"/>
        <w:numPr>
          <w:ilvl w:val="0"/>
          <w:numId w:val="8"/>
        </w:numPr>
        <w:rPr>
          <w:rFonts w:ascii="Century Gothic" w:hAnsi="Century Gothic"/>
          <w:b/>
        </w:rPr>
      </w:pPr>
      <w:r w:rsidRPr="00EA0B3B">
        <w:rPr>
          <w:rFonts w:ascii="Century Gothic" w:hAnsi="Century Gothic"/>
          <w:b/>
        </w:rPr>
        <w:t>What segment(s) is/are the most common between the zip codes?</w:t>
      </w:r>
    </w:p>
    <w:p w14:paraId="394789B1" w14:textId="77777777" w:rsidR="00EA0B3B" w:rsidRDefault="00EA0B3B" w:rsidP="00EA0B3B">
      <w:pPr>
        <w:pStyle w:val="ListParagraph"/>
        <w:rPr>
          <w:rFonts w:ascii="Century Gothic" w:hAnsi="Century Gothic"/>
        </w:rPr>
      </w:pPr>
    </w:p>
    <w:p w14:paraId="7C2D0361" w14:textId="0DBDE351" w:rsidR="00802198" w:rsidRDefault="001F4CAD" w:rsidP="00EA0B3B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>The two segments that were identical were Manhattan 66502 and Wamego 66547</w:t>
      </w:r>
      <w:r w:rsidR="008D7C75">
        <w:rPr>
          <w:rFonts w:ascii="Century Gothic" w:hAnsi="Century Gothic"/>
        </w:rPr>
        <w:t xml:space="preserve">. </w:t>
      </w:r>
      <w:r w:rsidR="004406CF">
        <w:rPr>
          <w:rFonts w:ascii="Century Gothic" w:hAnsi="Century Gothic"/>
        </w:rPr>
        <w:t xml:space="preserve">These two zip codes have both low income and wealthy income </w:t>
      </w:r>
      <w:r w:rsidR="00E27C9F">
        <w:rPr>
          <w:rFonts w:ascii="Century Gothic" w:hAnsi="Century Gothic"/>
        </w:rPr>
        <w:t xml:space="preserve">citizens. It seemed like there was </w:t>
      </w:r>
      <w:r w:rsidR="005F36D0">
        <w:rPr>
          <w:rFonts w:ascii="Century Gothic" w:hAnsi="Century Gothic"/>
        </w:rPr>
        <w:t xml:space="preserve">an equivalent in income statuses as well as homeownership. </w:t>
      </w:r>
    </w:p>
    <w:p w14:paraId="2EE79FDB" w14:textId="77777777" w:rsidR="007F2701" w:rsidRPr="00EA0B3B" w:rsidRDefault="007F2701" w:rsidP="00EA0B3B">
      <w:pPr>
        <w:pStyle w:val="ListParagraph"/>
        <w:rPr>
          <w:rFonts w:ascii="Century Gothic" w:hAnsi="Century Gothic"/>
        </w:rPr>
      </w:pPr>
    </w:p>
    <w:p w14:paraId="087A0DFE" w14:textId="77777777" w:rsidR="00EA0B3B" w:rsidRPr="00EA0B3B" w:rsidRDefault="00EA0B3B" w:rsidP="00EA0B3B">
      <w:pPr>
        <w:pStyle w:val="ListParagraph"/>
        <w:numPr>
          <w:ilvl w:val="0"/>
          <w:numId w:val="8"/>
        </w:numPr>
        <w:rPr>
          <w:rFonts w:ascii="Century Gothic" w:hAnsi="Century Gothic"/>
          <w:b/>
        </w:rPr>
      </w:pPr>
      <w:r w:rsidRPr="00EA0B3B">
        <w:rPr>
          <w:rFonts w:ascii="Century Gothic" w:hAnsi="Century Gothic"/>
          <w:b/>
        </w:rPr>
        <w:t>Compare and contrast the segments of 66502 with the segments of 66503.</w:t>
      </w:r>
    </w:p>
    <w:p w14:paraId="4D776FB6" w14:textId="029C4C4D" w:rsidR="00EA0B3B" w:rsidRDefault="00E60CD4" w:rsidP="00EA0B3B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difference between the two zip codes </w:t>
      </w:r>
      <w:r w:rsidR="00B650AE">
        <w:rPr>
          <w:rFonts w:ascii="Century Gothic" w:hAnsi="Century Gothic"/>
        </w:rPr>
        <w:t xml:space="preserve">is that 66503 consists of more upper class or income than 66502. </w:t>
      </w:r>
      <w:r w:rsidR="007A1A82">
        <w:rPr>
          <w:rFonts w:ascii="Century Gothic" w:hAnsi="Century Gothic"/>
        </w:rPr>
        <w:t xml:space="preserve">The majority in 66503 are homeowners and in 66502, the majority are renters. </w:t>
      </w:r>
      <w:r w:rsidR="00FC0F58">
        <w:rPr>
          <w:rFonts w:ascii="Century Gothic" w:hAnsi="Century Gothic"/>
        </w:rPr>
        <w:t xml:space="preserve">The comparison they share are having a mix of family style homes or </w:t>
      </w:r>
      <w:r w:rsidR="004C7259">
        <w:rPr>
          <w:rFonts w:ascii="Century Gothic" w:hAnsi="Century Gothic"/>
        </w:rPr>
        <w:t xml:space="preserve">has kids. </w:t>
      </w:r>
    </w:p>
    <w:p w14:paraId="3493D06A" w14:textId="77777777" w:rsidR="007F2701" w:rsidRDefault="007F2701" w:rsidP="00EA0B3B">
      <w:pPr>
        <w:pStyle w:val="ListParagraph"/>
        <w:rPr>
          <w:rFonts w:ascii="Century Gothic" w:hAnsi="Century Gothic"/>
        </w:rPr>
      </w:pPr>
    </w:p>
    <w:p w14:paraId="7A0579EC" w14:textId="77777777" w:rsidR="00EA0B3B" w:rsidRPr="00EA0B3B" w:rsidRDefault="00EA0B3B" w:rsidP="00EA0B3B">
      <w:pPr>
        <w:pStyle w:val="ListParagraph"/>
        <w:numPr>
          <w:ilvl w:val="0"/>
          <w:numId w:val="8"/>
        </w:numPr>
        <w:rPr>
          <w:rFonts w:ascii="Century Gothic" w:hAnsi="Century Gothic"/>
          <w:b/>
        </w:rPr>
      </w:pPr>
      <w:r w:rsidRPr="00EA0B3B">
        <w:rPr>
          <w:rFonts w:ascii="Century Gothic" w:hAnsi="Century Gothic"/>
          <w:b/>
        </w:rPr>
        <w:t>Compare and contrast the profile of Manhattan with the segments of the surrounding communities.</w:t>
      </w:r>
    </w:p>
    <w:p w14:paraId="3F2346A6" w14:textId="392C734C" w:rsidR="00EA0B3B" w:rsidRDefault="00F94F68" w:rsidP="00EA0B3B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  <w:t xml:space="preserve">One thing that compares is that there are a lot of </w:t>
      </w:r>
      <w:proofErr w:type="gramStart"/>
      <w:r>
        <w:rPr>
          <w:rFonts w:ascii="Century Gothic" w:hAnsi="Century Gothic"/>
        </w:rPr>
        <w:t>graduate</w:t>
      </w:r>
      <w:proofErr w:type="gramEnd"/>
      <w:r>
        <w:rPr>
          <w:rFonts w:ascii="Century Gothic" w:hAnsi="Century Gothic"/>
        </w:rPr>
        <w:t xml:space="preserve"> plus or college education in the surrounding areas. </w:t>
      </w:r>
      <w:r w:rsidR="005D2C57">
        <w:rPr>
          <w:rFonts w:ascii="Century Gothic" w:hAnsi="Century Gothic"/>
        </w:rPr>
        <w:t>This can be assumed because of the number of high schools and colleges in the areas. A lot of professors live in Manhattan or outskirts of Manhattan.</w:t>
      </w:r>
      <w:r w:rsidR="00394C3A">
        <w:rPr>
          <w:rFonts w:ascii="Century Gothic" w:hAnsi="Century Gothic"/>
        </w:rPr>
        <w:t xml:space="preserve"> </w:t>
      </w:r>
      <w:r w:rsidR="005C0B95">
        <w:rPr>
          <w:rFonts w:ascii="Century Gothic" w:hAnsi="Century Gothic"/>
        </w:rPr>
        <w:t>The difference is that Manhattan is the only area that had</w:t>
      </w:r>
      <w:r w:rsidR="00C41D2C">
        <w:rPr>
          <w:rFonts w:ascii="Century Gothic" w:hAnsi="Century Gothic"/>
        </w:rPr>
        <w:t xml:space="preserve"> the segment</w:t>
      </w:r>
      <w:r w:rsidR="005C0B95">
        <w:rPr>
          <w:rFonts w:ascii="Century Gothic" w:hAnsi="Century Gothic"/>
        </w:rPr>
        <w:t xml:space="preserve"> 22 Middleburg managers</w:t>
      </w:r>
      <w:r w:rsidR="00C41D2C">
        <w:rPr>
          <w:rFonts w:ascii="Century Gothic" w:hAnsi="Century Gothic"/>
        </w:rPr>
        <w:t xml:space="preserve"> which consists of </w:t>
      </w:r>
      <w:r w:rsidR="00C41D2C">
        <w:rPr>
          <w:rFonts w:ascii="Century Gothic" w:hAnsi="Century Gothic"/>
        </w:rPr>
        <w:t>Age &lt;55, wealthy income, homeowners, graduate plus</w:t>
      </w:r>
      <w:r w:rsidR="00C41D2C">
        <w:rPr>
          <w:rFonts w:ascii="Century Gothic" w:hAnsi="Century Gothic"/>
        </w:rPr>
        <w:t xml:space="preserve">. </w:t>
      </w:r>
    </w:p>
    <w:p w14:paraId="74670F35" w14:textId="77777777" w:rsidR="000B565B" w:rsidRDefault="000B565B" w:rsidP="00EA0B3B">
      <w:pPr>
        <w:pStyle w:val="ListParagraph"/>
        <w:rPr>
          <w:rFonts w:ascii="Century Gothic" w:hAnsi="Century Gothic"/>
        </w:rPr>
      </w:pPr>
    </w:p>
    <w:p w14:paraId="36B7AE1F" w14:textId="77777777" w:rsidR="000B565B" w:rsidRDefault="000B565B" w:rsidP="00EA0B3B">
      <w:pPr>
        <w:pStyle w:val="ListParagraph"/>
        <w:rPr>
          <w:rFonts w:ascii="Century Gothic" w:hAnsi="Century Gothic"/>
        </w:rPr>
      </w:pPr>
    </w:p>
    <w:p w14:paraId="475A2825" w14:textId="77777777" w:rsidR="00EA0B3B" w:rsidRDefault="00EA0B3B" w:rsidP="00EA0B3B">
      <w:pPr>
        <w:pStyle w:val="ListParagraph"/>
        <w:numPr>
          <w:ilvl w:val="0"/>
          <w:numId w:val="8"/>
        </w:numPr>
        <w:rPr>
          <w:rFonts w:ascii="Century Gothic" w:hAnsi="Century Gothic"/>
          <w:b/>
        </w:rPr>
      </w:pPr>
      <w:r w:rsidRPr="00EA0B3B">
        <w:rPr>
          <w:rFonts w:ascii="Century Gothic" w:hAnsi="Century Gothic"/>
          <w:b/>
        </w:rPr>
        <w:t>What are the implications of this information for fashion retailers?</w:t>
      </w:r>
    </w:p>
    <w:p w14:paraId="68C2E51C" w14:textId="56378117" w:rsidR="00E314C6" w:rsidRDefault="00A95B41" w:rsidP="00EA0B3B">
      <w:pPr>
        <w:ind w:left="720"/>
      </w:pPr>
      <w:r>
        <w:t xml:space="preserve">It would not be smart for me to have a very </w:t>
      </w:r>
      <w:r w:rsidR="00922BDE">
        <w:t>expensive</w:t>
      </w:r>
      <w:r>
        <w:t xml:space="preserve"> luxury store in any of these surrounding areas. </w:t>
      </w:r>
      <w:r w:rsidR="00922BDE">
        <w:t xml:space="preserve">The price range would have to be affordable and reasonable for both demographics of low income and wealthy. My reasoning for this is that there are a lot of </w:t>
      </w:r>
      <w:r w:rsidR="00290965">
        <w:t xml:space="preserve">wealthy and a lot of </w:t>
      </w:r>
      <w:r w:rsidR="00B32A03">
        <w:t>low-income</w:t>
      </w:r>
      <w:r w:rsidR="00290965">
        <w:t xml:space="preserve"> people in </w:t>
      </w:r>
      <w:r w:rsidR="00EB1D3D">
        <w:t>Manhattan</w:t>
      </w:r>
      <w:r w:rsidR="005B3050">
        <w:t>. Even with the wealthy, most of them like to save more than spend</w:t>
      </w:r>
      <w:r w:rsidR="00B32A03">
        <w:t xml:space="preserve">. Even though they have the money, most </w:t>
      </w:r>
      <w:r w:rsidR="00676B85">
        <w:t>wan</w:t>
      </w:r>
      <w:r w:rsidR="00B32A03">
        <w:t>t bargains or</w:t>
      </w:r>
      <w:r w:rsidR="00676B85">
        <w:t xml:space="preserve"> to</w:t>
      </w:r>
      <w:r w:rsidR="00B32A03">
        <w:t xml:space="preserve"> get a bang out of their buck. Not all are like that, but the majority are. </w:t>
      </w:r>
    </w:p>
    <w:sectPr w:rsidR="00E31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BA9"/>
    <w:multiLevelType w:val="hybridMultilevel"/>
    <w:tmpl w:val="CD34D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42D1"/>
    <w:multiLevelType w:val="hybridMultilevel"/>
    <w:tmpl w:val="0518C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FE31D2"/>
    <w:multiLevelType w:val="hybridMultilevel"/>
    <w:tmpl w:val="06728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C5CCD"/>
    <w:multiLevelType w:val="hybridMultilevel"/>
    <w:tmpl w:val="06728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E4B6F"/>
    <w:multiLevelType w:val="hybridMultilevel"/>
    <w:tmpl w:val="34028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F44B3"/>
    <w:multiLevelType w:val="hybridMultilevel"/>
    <w:tmpl w:val="B0B6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A4A66"/>
    <w:multiLevelType w:val="hybridMultilevel"/>
    <w:tmpl w:val="D8CA6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A733E"/>
    <w:multiLevelType w:val="hybridMultilevel"/>
    <w:tmpl w:val="CBF2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607811">
    <w:abstractNumId w:val="3"/>
  </w:num>
  <w:num w:numId="2" w16cid:durableId="1854495600">
    <w:abstractNumId w:val="0"/>
  </w:num>
  <w:num w:numId="3" w16cid:durableId="1001857096">
    <w:abstractNumId w:val="2"/>
  </w:num>
  <w:num w:numId="4" w16cid:durableId="1536624940">
    <w:abstractNumId w:val="4"/>
  </w:num>
  <w:num w:numId="5" w16cid:durableId="1886990714">
    <w:abstractNumId w:val="6"/>
  </w:num>
  <w:num w:numId="6" w16cid:durableId="1456437709">
    <w:abstractNumId w:val="1"/>
  </w:num>
  <w:num w:numId="7" w16cid:durableId="2128507274">
    <w:abstractNumId w:val="5"/>
  </w:num>
  <w:num w:numId="8" w16cid:durableId="119425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43B"/>
    <w:rsid w:val="00011A5D"/>
    <w:rsid w:val="000121F2"/>
    <w:rsid w:val="000257F9"/>
    <w:rsid w:val="00060031"/>
    <w:rsid w:val="00073DD7"/>
    <w:rsid w:val="00083122"/>
    <w:rsid w:val="00084530"/>
    <w:rsid w:val="00086997"/>
    <w:rsid w:val="000A7E39"/>
    <w:rsid w:val="000B259B"/>
    <w:rsid w:val="000B3AC1"/>
    <w:rsid w:val="000B3DCC"/>
    <w:rsid w:val="000B565B"/>
    <w:rsid w:val="000C7D44"/>
    <w:rsid w:val="000E75BE"/>
    <w:rsid w:val="001205A3"/>
    <w:rsid w:val="00141C9E"/>
    <w:rsid w:val="001676E3"/>
    <w:rsid w:val="001B2633"/>
    <w:rsid w:val="001B3093"/>
    <w:rsid w:val="001B5EEC"/>
    <w:rsid w:val="001E02B4"/>
    <w:rsid w:val="001E4A84"/>
    <w:rsid w:val="001F2360"/>
    <w:rsid w:val="001F4CAD"/>
    <w:rsid w:val="002057BD"/>
    <w:rsid w:val="002156DE"/>
    <w:rsid w:val="0022055A"/>
    <w:rsid w:val="002568BB"/>
    <w:rsid w:val="002573AA"/>
    <w:rsid w:val="002577B8"/>
    <w:rsid w:val="00264FE9"/>
    <w:rsid w:val="0028262A"/>
    <w:rsid w:val="00286A6D"/>
    <w:rsid w:val="00290965"/>
    <w:rsid w:val="0029197C"/>
    <w:rsid w:val="002955ED"/>
    <w:rsid w:val="002B48FD"/>
    <w:rsid w:val="002C1555"/>
    <w:rsid w:val="002C7C41"/>
    <w:rsid w:val="00324D45"/>
    <w:rsid w:val="003353B9"/>
    <w:rsid w:val="00347DDC"/>
    <w:rsid w:val="00361677"/>
    <w:rsid w:val="00364931"/>
    <w:rsid w:val="00382466"/>
    <w:rsid w:val="0039113A"/>
    <w:rsid w:val="00394C3A"/>
    <w:rsid w:val="003C60B3"/>
    <w:rsid w:val="003D490B"/>
    <w:rsid w:val="003E47B6"/>
    <w:rsid w:val="004027D4"/>
    <w:rsid w:val="00406F8B"/>
    <w:rsid w:val="004131CA"/>
    <w:rsid w:val="00420661"/>
    <w:rsid w:val="00433DBD"/>
    <w:rsid w:val="00437122"/>
    <w:rsid w:val="004406CF"/>
    <w:rsid w:val="00457BFB"/>
    <w:rsid w:val="004831CC"/>
    <w:rsid w:val="004C0A04"/>
    <w:rsid w:val="004C48FB"/>
    <w:rsid w:val="004C7259"/>
    <w:rsid w:val="004D034A"/>
    <w:rsid w:val="004D0993"/>
    <w:rsid w:val="004D2727"/>
    <w:rsid w:val="004F122F"/>
    <w:rsid w:val="00573C13"/>
    <w:rsid w:val="00592DE5"/>
    <w:rsid w:val="005B3050"/>
    <w:rsid w:val="005C0B95"/>
    <w:rsid w:val="005D2C57"/>
    <w:rsid w:val="005D36DE"/>
    <w:rsid w:val="005F36D0"/>
    <w:rsid w:val="005F5F5E"/>
    <w:rsid w:val="005F7B84"/>
    <w:rsid w:val="00617FC7"/>
    <w:rsid w:val="00623C44"/>
    <w:rsid w:val="006354A3"/>
    <w:rsid w:val="00676B85"/>
    <w:rsid w:val="006A043B"/>
    <w:rsid w:val="006C27F3"/>
    <w:rsid w:val="006F411E"/>
    <w:rsid w:val="00704A15"/>
    <w:rsid w:val="00711191"/>
    <w:rsid w:val="00723B0F"/>
    <w:rsid w:val="007509DC"/>
    <w:rsid w:val="00773B26"/>
    <w:rsid w:val="00790582"/>
    <w:rsid w:val="00794D1B"/>
    <w:rsid w:val="007A1A82"/>
    <w:rsid w:val="007A5E49"/>
    <w:rsid w:val="007B00EB"/>
    <w:rsid w:val="007B1C25"/>
    <w:rsid w:val="007D2EF2"/>
    <w:rsid w:val="007F2701"/>
    <w:rsid w:val="00801BA4"/>
    <w:rsid w:val="00802198"/>
    <w:rsid w:val="008161C6"/>
    <w:rsid w:val="008252DF"/>
    <w:rsid w:val="008279FD"/>
    <w:rsid w:val="00841B06"/>
    <w:rsid w:val="00847668"/>
    <w:rsid w:val="00864598"/>
    <w:rsid w:val="008D1C28"/>
    <w:rsid w:val="008D376C"/>
    <w:rsid w:val="008D4478"/>
    <w:rsid w:val="008D7C75"/>
    <w:rsid w:val="008E7D56"/>
    <w:rsid w:val="009000CB"/>
    <w:rsid w:val="00902EE3"/>
    <w:rsid w:val="00917008"/>
    <w:rsid w:val="00922BDE"/>
    <w:rsid w:val="0092652B"/>
    <w:rsid w:val="00956CCA"/>
    <w:rsid w:val="009601C1"/>
    <w:rsid w:val="00961A4F"/>
    <w:rsid w:val="00976DAD"/>
    <w:rsid w:val="00990D2D"/>
    <w:rsid w:val="0099286D"/>
    <w:rsid w:val="0099675D"/>
    <w:rsid w:val="009977F9"/>
    <w:rsid w:val="009A3D35"/>
    <w:rsid w:val="009B0731"/>
    <w:rsid w:val="009B43BE"/>
    <w:rsid w:val="009C08CE"/>
    <w:rsid w:val="009C3788"/>
    <w:rsid w:val="009E7461"/>
    <w:rsid w:val="009E7F78"/>
    <w:rsid w:val="009F2FDB"/>
    <w:rsid w:val="00A604FF"/>
    <w:rsid w:val="00A72DCA"/>
    <w:rsid w:val="00A95B41"/>
    <w:rsid w:val="00AA3E95"/>
    <w:rsid w:val="00AB7566"/>
    <w:rsid w:val="00AC6E85"/>
    <w:rsid w:val="00AE5E40"/>
    <w:rsid w:val="00B246C6"/>
    <w:rsid w:val="00B26E8C"/>
    <w:rsid w:val="00B32A03"/>
    <w:rsid w:val="00B60466"/>
    <w:rsid w:val="00B650AE"/>
    <w:rsid w:val="00B70093"/>
    <w:rsid w:val="00B71959"/>
    <w:rsid w:val="00B776C5"/>
    <w:rsid w:val="00B87930"/>
    <w:rsid w:val="00BA0D43"/>
    <w:rsid w:val="00BC10C3"/>
    <w:rsid w:val="00BE468B"/>
    <w:rsid w:val="00C05933"/>
    <w:rsid w:val="00C41D2C"/>
    <w:rsid w:val="00C4542E"/>
    <w:rsid w:val="00C46016"/>
    <w:rsid w:val="00C676A3"/>
    <w:rsid w:val="00CA15CC"/>
    <w:rsid w:val="00CB04C5"/>
    <w:rsid w:val="00CB0C52"/>
    <w:rsid w:val="00CD0220"/>
    <w:rsid w:val="00CD75DC"/>
    <w:rsid w:val="00CE3583"/>
    <w:rsid w:val="00CE3FF5"/>
    <w:rsid w:val="00CE67D3"/>
    <w:rsid w:val="00CE770C"/>
    <w:rsid w:val="00D4570B"/>
    <w:rsid w:val="00D645E2"/>
    <w:rsid w:val="00D713E1"/>
    <w:rsid w:val="00D726C5"/>
    <w:rsid w:val="00D72917"/>
    <w:rsid w:val="00D85D3F"/>
    <w:rsid w:val="00DA325E"/>
    <w:rsid w:val="00E07507"/>
    <w:rsid w:val="00E202AE"/>
    <w:rsid w:val="00E27C9F"/>
    <w:rsid w:val="00E314C6"/>
    <w:rsid w:val="00E32046"/>
    <w:rsid w:val="00E36399"/>
    <w:rsid w:val="00E43DE2"/>
    <w:rsid w:val="00E560A9"/>
    <w:rsid w:val="00E60565"/>
    <w:rsid w:val="00E60CD4"/>
    <w:rsid w:val="00E74589"/>
    <w:rsid w:val="00E931E7"/>
    <w:rsid w:val="00EA0B3B"/>
    <w:rsid w:val="00EA79AD"/>
    <w:rsid w:val="00EB1D3D"/>
    <w:rsid w:val="00EB6D8D"/>
    <w:rsid w:val="00ED231C"/>
    <w:rsid w:val="00EE4C33"/>
    <w:rsid w:val="00EF3098"/>
    <w:rsid w:val="00EF36E2"/>
    <w:rsid w:val="00F07DBC"/>
    <w:rsid w:val="00F20F11"/>
    <w:rsid w:val="00F2450D"/>
    <w:rsid w:val="00F2503A"/>
    <w:rsid w:val="00F90453"/>
    <w:rsid w:val="00F93323"/>
    <w:rsid w:val="00F94F68"/>
    <w:rsid w:val="00FB0249"/>
    <w:rsid w:val="00FB66B0"/>
    <w:rsid w:val="00FC0F58"/>
    <w:rsid w:val="00FD13F8"/>
    <w:rsid w:val="00FE19C0"/>
    <w:rsid w:val="00FE4893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5F7E8"/>
  <w15:chartTrackingRefBased/>
  <w15:docId w15:val="{2BD8F53C-FC73-4BAB-92E9-8ABC4999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4C6"/>
    <w:pPr>
      <w:ind w:left="720"/>
      <w:contextualSpacing/>
    </w:pPr>
  </w:style>
  <w:style w:type="paragraph" w:customStyle="1" w:styleId="paragraph">
    <w:name w:val="paragraph"/>
    <w:basedOn w:val="Normal"/>
    <w:rsid w:val="00AC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6E85"/>
  </w:style>
  <w:style w:type="character" w:customStyle="1" w:styleId="eop">
    <w:name w:val="eop"/>
    <w:basedOn w:val="DefaultParagraphFont"/>
    <w:rsid w:val="00AC6E85"/>
  </w:style>
  <w:style w:type="character" w:customStyle="1" w:styleId="contextualspellingandgrammarerror">
    <w:name w:val="contextualspellingandgrammarerror"/>
    <w:basedOn w:val="DefaultParagraphFont"/>
    <w:rsid w:val="00AC6E85"/>
  </w:style>
  <w:style w:type="table" w:styleId="TableGrid">
    <w:name w:val="Table Grid"/>
    <w:basedOn w:val="TableNormal"/>
    <w:uiPriority w:val="39"/>
    <w:rsid w:val="000B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Human Ecology, Kansas State University</Company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Hiller Connell</dc:creator>
  <cp:keywords/>
  <dc:description/>
  <cp:lastModifiedBy>Allison Link</cp:lastModifiedBy>
  <cp:revision>2</cp:revision>
  <dcterms:created xsi:type="dcterms:W3CDTF">2024-02-08T05:50:00Z</dcterms:created>
  <dcterms:modified xsi:type="dcterms:W3CDTF">2024-02-08T05:50:00Z</dcterms:modified>
</cp:coreProperties>
</file>