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C97D2" w14:textId="7D98793C" w:rsidR="00FB0B80" w:rsidRPr="00F170BF" w:rsidRDefault="00462B33" w:rsidP="00FB0B80">
      <w:pPr>
        <w:autoSpaceDE w:val="0"/>
        <w:autoSpaceDN w:val="0"/>
        <w:adjustRightInd w:val="0"/>
        <w:spacing w:after="0" w:line="240" w:lineRule="auto"/>
        <w:jc w:val="center"/>
        <w:rPr>
          <w:rFonts w:ascii="Century Gothic" w:hAnsi="Century Gothic" w:cs="Century Gothic"/>
          <w:b/>
          <w:bCs/>
          <w:color w:val="244061" w:themeColor="accent1" w:themeShade="80"/>
          <w:sz w:val="36"/>
          <w:szCs w:val="32"/>
        </w:rPr>
      </w:pPr>
      <w:r>
        <w:rPr>
          <w:rFonts w:ascii="Century Gothic" w:hAnsi="Century Gothic" w:cs="Century Gothic"/>
          <w:b/>
          <w:bCs/>
          <w:color w:val="244061" w:themeColor="accent1" w:themeShade="80"/>
          <w:sz w:val="32"/>
          <w:szCs w:val="32"/>
        </w:rPr>
        <w:t>FASH</w:t>
      </w:r>
      <w:r w:rsidR="00FB0B80">
        <w:rPr>
          <w:rFonts w:ascii="Century Gothic" w:hAnsi="Century Gothic" w:cs="Century Gothic"/>
          <w:b/>
          <w:bCs/>
          <w:color w:val="244061" w:themeColor="accent1" w:themeShade="80"/>
          <w:sz w:val="32"/>
          <w:szCs w:val="32"/>
        </w:rPr>
        <w:t>625</w:t>
      </w:r>
      <w:r w:rsidR="00FB0B80" w:rsidRPr="00F170BF">
        <w:rPr>
          <w:rFonts w:ascii="Century Gothic" w:hAnsi="Century Gothic" w:cs="Century Gothic"/>
          <w:b/>
          <w:bCs/>
          <w:color w:val="244061" w:themeColor="accent1" w:themeShade="80"/>
          <w:sz w:val="32"/>
          <w:szCs w:val="32"/>
        </w:rPr>
        <w:t xml:space="preserve">: </w:t>
      </w:r>
      <w:r>
        <w:rPr>
          <w:rFonts w:ascii="Century Gothic" w:hAnsi="Century Gothic" w:cs="Century Gothic"/>
          <w:b/>
          <w:bCs/>
          <w:color w:val="244061" w:themeColor="accent1" w:themeShade="80"/>
          <w:sz w:val="32"/>
          <w:szCs w:val="32"/>
        </w:rPr>
        <w:t>SUSTAINABLE</w:t>
      </w:r>
      <w:r w:rsidR="00FB0B80" w:rsidRPr="00F170BF">
        <w:rPr>
          <w:rFonts w:ascii="Century Gothic" w:hAnsi="Century Gothic" w:cs="Century Gothic"/>
          <w:b/>
          <w:bCs/>
          <w:color w:val="244061" w:themeColor="accent1" w:themeShade="80"/>
          <w:sz w:val="32"/>
          <w:szCs w:val="32"/>
        </w:rPr>
        <w:t xml:space="preserve"> </w:t>
      </w:r>
      <w:r w:rsidR="00FB0B80">
        <w:rPr>
          <w:rFonts w:ascii="Century Gothic" w:hAnsi="Century Gothic" w:cs="Century Gothic"/>
          <w:b/>
          <w:bCs/>
          <w:color w:val="244061" w:themeColor="accent1" w:themeShade="80"/>
          <w:sz w:val="32"/>
          <w:szCs w:val="32"/>
        </w:rPr>
        <w:t>BUSINESS STRATEGY</w:t>
      </w:r>
    </w:p>
    <w:p w14:paraId="17891681" w14:textId="77777777" w:rsidR="00FB0B80" w:rsidRDefault="00FB0B80" w:rsidP="00FB0B80">
      <w:pPr>
        <w:autoSpaceDE w:val="0"/>
        <w:autoSpaceDN w:val="0"/>
        <w:adjustRightInd w:val="0"/>
        <w:spacing w:after="0" w:line="240" w:lineRule="auto"/>
        <w:jc w:val="right"/>
        <w:rPr>
          <w:rFonts w:ascii="Century Gothic" w:hAnsi="Century Gothic" w:cs="Century Gothic"/>
          <w:b/>
          <w:color w:val="244061" w:themeColor="accent1" w:themeShade="80"/>
          <w:sz w:val="26"/>
          <w:szCs w:val="26"/>
        </w:rPr>
      </w:pPr>
    </w:p>
    <w:p w14:paraId="6B746C9E" w14:textId="442A2B02" w:rsidR="00AF0760" w:rsidRDefault="004746D3" w:rsidP="00136F83">
      <w:pPr>
        <w:autoSpaceDE w:val="0"/>
        <w:autoSpaceDN w:val="0"/>
        <w:adjustRightInd w:val="0"/>
        <w:spacing w:after="0" w:line="240" w:lineRule="auto"/>
        <w:jc w:val="center"/>
        <w:rPr>
          <w:rFonts w:ascii="Century Gothic" w:hAnsi="Century Gothic" w:cs="Century Gothic"/>
          <w:b/>
          <w:color w:val="244061" w:themeColor="accent1" w:themeShade="80"/>
          <w:sz w:val="28"/>
          <w:szCs w:val="26"/>
        </w:rPr>
      </w:pPr>
      <w:r>
        <w:rPr>
          <w:rFonts w:ascii="Century Gothic" w:hAnsi="Century Gothic" w:cs="Century Gothic"/>
          <w:b/>
          <w:color w:val="244061" w:themeColor="accent1" w:themeShade="80"/>
          <w:sz w:val="28"/>
          <w:szCs w:val="26"/>
        </w:rPr>
        <w:t xml:space="preserve">Sustainability </w:t>
      </w:r>
      <w:r w:rsidR="00AF0760">
        <w:rPr>
          <w:rFonts w:ascii="Century Gothic" w:hAnsi="Century Gothic" w:cs="Century Gothic"/>
          <w:b/>
          <w:color w:val="244061" w:themeColor="accent1" w:themeShade="80"/>
          <w:sz w:val="28"/>
          <w:szCs w:val="26"/>
        </w:rPr>
        <w:t xml:space="preserve">Practices and </w:t>
      </w:r>
      <w:r>
        <w:rPr>
          <w:rFonts w:ascii="Century Gothic" w:hAnsi="Century Gothic" w:cs="Century Gothic"/>
          <w:b/>
          <w:color w:val="244061" w:themeColor="accent1" w:themeShade="80"/>
          <w:sz w:val="28"/>
          <w:szCs w:val="26"/>
        </w:rPr>
        <w:t>Strateg</w:t>
      </w:r>
      <w:r w:rsidR="00136F83">
        <w:rPr>
          <w:rFonts w:ascii="Century Gothic" w:hAnsi="Century Gothic" w:cs="Century Gothic"/>
          <w:b/>
          <w:color w:val="244061" w:themeColor="accent1" w:themeShade="80"/>
          <w:sz w:val="28"/>
          <w:szCs w:val="26"/>
        </w:rPr>
        <w:t>ies</w:t>
      </w:r>
    </w:p>
    <w:p w14:paraId="516B6907" w14:textId="77777777" w:rsidR="00AF0760" w:rsidRPr="00FB0B80" w:rsidRDefault="00AF0760" w:rsidP="00AF0760">
      <w:pPr>
        <w:autoSpaceDE w:val="0"/>
        <w:autoSpaceDN w:val="0"/>
        <w:adjustRightInd w:val="0"/>
        <w:spacing w:after="0" w:line="240" w:lineRule="auto"/>
        <w:jc w:val="center"/>
        <w:rPr>
          <w:rFonts w:ascii="Century Gothic" w:hAnsi="Century Gothic" w:cs="Century Gothic"/>
          <w:b/>
          <w:color w:val="244061" w:themeColor="accent1" w:themeShade="80"/>
          <w:sz w:val="28"/>
          <w:szCs w:val="26"/>
        </w:rPr>
      </w:pPr>
    </w:p>
    <w:p w14:paraId="6C77EB52" w14:textId="77777777" w:rsidR="00AF0760" w:rsidRDefault="00AF0760" w:rsidP="00AF0760">
      <w:pPr>
        <w:autoSpaceDE w:val="0"/>
        <w:autoSpaceDN w:val="0"/>
        <w:adjustRightInd w:val="0"/>
        <w:spacing w:after="0" w:line="240" w:lineRule="auto"/>
        <w:jc w:val="right"/>
        <w:rPr>
          <w:rFonts w:ascii="Century Gothic" w:hAnsi="Century Gothic" w:cs="Century Gothic"/>
          <w:sz w:val="20"/>
          <w:szCs w:val="20"/>
        </w:rPr>
      </w:pPr>
    </w:p>
    <w:tbl>
      <w:tblPr>
        <w:tblStyle w:val="TableGrid"/>
        <w:tblW w:w="0" w:type="auto"/>
        <w:tblLook w:val="04A0" w:firstRow="1" w:lastRow="0" w:firstColumn="1" w:lastColumn="0" w:noHBand="0" w:noVBand="1"/>
      </w:tblPr>
      <w:tblGrid>
        <w:gridCol w:w="9350"/>
      </w:tblGrid>
      <w:tr w:rsidR="00F25C91" w14:paraId="667E24F4" w14:textId="77777777" w:rsidTr="00C37CFF">
        <w:trPr>
          <w:trHeight w:val="620"/>
        </w:trPr>
        <w:tc>
          <w:tcPr>
            <w:tcW w:w="9350" w:type="dxa"/>
            <w:shd w:val="clear" w:color="auto" w:fill="244061" w:themeFill="accent1" w:themeFillShade="80"/>
            <w:vAlign w:val="center"/>
          </w:tcPr>
          <w:p w14:paraId="4A277346" w14:textId="1DA6A04A" w:rsidR="00F25C91" w:rsidRPr="00C37CFF" w:rsidRDefault="00F25C91" w:rsidP="00F25C91">
            <w:pPr>
              <w:jc w:val="center"/>
              <w:rPr>
                <w:rFonts w:ascii="Century Gothic" w:hAnsi="Century Gothic" w:cs="Century Gothic"/>
                <w:b/>
                <w:color w:val="FFFFFF" w:themeColor="background1"/>
                <w:sz w:val="24"/>
                <w:szCs w:val="24"/>
              </w:rPr>
            </w:pPr>
            <w:r w:rsidRPr="00C37CFF">
              <w:rPr>
                <w:rFonts w:ascii="Century Gothic" w:hAnsi="Century Gothic" w:cs="Century Gothic"/>
                <w:b/>
                <w:color w:val="FFFFFF" w:themeColor="background1"/>
                <w:sz w:val="24"/>
                <w:szCs w:val="24"/>
              </w:rPr>
              <w:t>RETAIL PRACTICES TO INCREASE USE PER USER</w:t>
            </w:r>
          </w:p>
        </w:tc>
      </w:tr>
      <w:tr w:rsidR="00C37CFF" w14:paraId="6282B72E" w14:textId="77777777" w:rsidTr="00C37CFF">
        <w:trPr>
          <w:trHeight w:val="440"/>
        </w:trPr>
        <w:tc>
          <w:tcPr>
            <w:tcW w:w="9350" w:type="dxa"/>
            <w:tcBorders>
              <w:left w:val="nil"/>
              <w:right w:val="nil"/>
            </w:tcBorders>
            <w:shd w:val="clear" w:color="auto" w:fill="FFFFFF" w:themeFill="background1"/>
          </w:tcPr>
          <w:p w14:paraId="4D020B92" w14:textId="77777777" w:rsidR="00C37CFF" w:rsidRPr="00C37CFF" w:rsidRDefault="00C37CFF" w:rsidP="00F25C91">
            <w:pPr>
              <w:rPr>
                <w:rFonts w:ascii="Century Gothic" w:hAnsi="Century Gothic" w:cs="Century Gothic"/>
                <w:b/>
                <w:color w:val="FFFFFF" w:themeColor="background1"/>
                <w:sz w:val="24"/>
                <w:szCs w:val="24"/>
              </w:rPr>
            </w:pPr>
          </w:p>
        </w:tc>
      </w:tr>
      <w:tr w:rsidR="00F25C91" w14:paraId="4BB9F4D3" w14:textId="77777777" w:rsidTr="00C37CFF">
        <w:tc>
          <w:tcPr>
            <w:tcW w:w="9350" w:type="dxa"/>
            <w:shd w:val="clear" w:color="auto" w:fill="365F91" w:themeFill="accent1" w:themeFillShade="BF"/>
          </w:tcPr>
          <w:p w14:paraId="105C9B2E" w14:textId="2C71D707" w:rsidR="00F25C91" w:rsidRPr="00C37CFF" w:rsidRDefault="00C37CFF" w:rsidP="00F25C91">
            <w:pPr>
              <w:rPr>
                <w:rFonts w:ascii="Century Gothic" w:hAnsi="Century Gothic" w:cs="Century Gothic"/>
                <w:b/>
                <w:color w:val="FFFFFF" w:themeColor="background1"/>
                <w:sz w:val="24"/>
                <w:szCs w:val="24"/>
              </w:rPr>
            </w:pPr>
            <w:r w:rsidRPr="00C37CFF">
              <w:rPr>
                <w:rFonts w:ascii="Century Gothic" w:hAnsi="Century Gothic" w:cs="Century Gothic"/>
                <w:b/>
                <w:color w:val="FFFFFF" w:themeColor="background1"/>
                <w:sz w:val="24"/>
                <w:szCs w:val="24"/>
              </w:rPr>
              <w:t>Practice #1</w:t>
            </w:r>
          </w:p>
        </w:tc>
      </w:tr>
      <w:tr w:rsidR="00F25C91" w14:paraId="5D58C9A9" w14:textId="77777777" w:rsidTr="00C37CFF">
        <w:tc>
          <w:tcPr>
            <w:tcW w:w="9350" w:type="dxa"/>
            <w:shd w:val="clear" w:color="auto" w:fill="B8CCE4" w:themeFill="accent1" w:themeFillTint="66"/>
          </w:tcPr>
          <w:p w14:paraId="37F21693" w14:textId="008A9050" w:rsidR="00F25C91" w:rsidRDefault="00C37CFF" w:rsidP="00F25C91">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Description</w:t>
            </w:r>
            <w:r w:rsidR="00136F83">
              <w:rPr>
                <w:rFonts w:ascii="Century Gothic" w:hAnsi="Century Gothic" w:cs="Century Gothic"/>
                <w:b/>
                <w:color w:val="244061" w:themeColor="accent1" w:themeShade="80"/>
                <w:sz w:val="24"/>
                <w:szCs w:val="24"/>
              </w:rPr>
              <w:t xml:space="preserve"> </w:t>
            </w:r>
            <w:r w:rsidR="00136F83" w:rsidRPr="00136F83">
              <w:rPr>
                <w:rFonts w:ascii="Century Gothic" w:hAnsi="Century Gothic" w:cs="Century Gothic"/>
                <w:b/>
                <w:color w:val="244061" w:themeColor="accent1" w:themeShade="80"/>
                <w:sz w:val="20"/>
                <w:szCs w:val="20"/>
              </w:rPr>
              <w:t>(be sure to utilize appropriate circular economy language)</w:t>
            </w:r>
          </w:p>
        </w:tc>
      </w:tr>
      <w:tr w:rsidR="00C37CFF" w14:paraId="7E53AD40" w14:textId="77777777" w:rsidTr="00F25C91">
        <w:tc>
          <w:tcPr>
            <w:tcW w:w="9350" w:type="dxa"/>
          </w:tcPr>
          <w:p w14:paraId="0C3C3F43" w14:textId="393F98E2" w:rsidR="00C37CFF" w:rsidRDefault="00B42D6C" w:rsidP="00F25C91">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Offering a seamstress for alterations, offered at every purchase for a small discounted price.</w:t>
            </w:r>
          </w:p>
        </w:tc>
      </w:tr>
      <w:tr w:rsidR="00C37CFF" w14:paraId="59A97808" w14:textId="77777777" w:rsidTr="00C37CFF">
        <w:tc>
          <w:tcPr>
            <w:tcW w:w="9350" w:type="dxa"/>
            <w:shd w:val="clear" w:color="auto" w:fill="B8CCE4" w:themeFill="accent1" w:themeFillTint="66"/>
          </w:tcPr>
          <w:p w14:paraId="1A12ADFD" w14:textId="303E0994" w:rsidR="00C37CFF" w:rsidRDefault="00C37CFF" w:rsidP="00F25C91">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this practice ensure that your customers get extended use out of the clothing they purchase from you?</w:t>
            </w:r>
          </w:p>
        </w:tc>
      </w:tr>
      <w:tr w:rsidR="00C37CFF" w14:paraId="1F31A96B" w14:textId="77777777" w:rsidTr="00F25C91">
        <w:tc>
          <w:tcPr>
            <w:tcW w:w="9350" w:type="dxa"/>
          </w:tcPr>
          <w:p w14:paraId="55CFC7D2" w14:textId="49C593E9" w:rsidR="00C37CFF" w:rsidRDefault="00B42D6C" w:rsidP="00F25C91">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If something doesn’t fit perfectly, we can alter the item so that our customer get use out of this. If an item is damaged or broken, our seamstress will also work to fix these items in order to extend the wear of rented items.</w:t>
            </w:r>
          </w:p>
        </w:tc>
      </w:tr>
      <w:tr w:rsidR="00C37CFF" w14:paraId="5FFD767F" w14:textId="77777777" w:rsidTr="00C37CFF">
        <w:tc>
          <w:tcPr>
            <w:tcW w:w="9350" w:type="dxa"/>
            <w:shd w:val="clear" w:color="auto" w:fill="B8CCE4" w:themeFill="accent1" w:themeFillTint="66"/>
          </w:tcPr>
          <w:p w14:paraId="7A851ED9" w14:textId="0F574359" w:rsidR="00C37CFF" w:rsidRDefault="00C37CFF" w:rsidP="00F25C91">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your business implement this practice?</w:t>
            </w:r>
          </w:p>
        </w:tc>
      </w:tr>
      <w:tr w:rsidR="00C37CFF" w14:paraId="1C1508CC" w14:textId="77777777" w:rsidTr="00F25C91">
        <w:tc>
          <w:tcPr>
            <w:tcW w:w="9350" w:type="dxa"/>
          </w:tcPr>
          <w:p w14:paraId="1E11F6D2" w14:textId="6CCE014C" w:rsidR="00C37CFF"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Hi</w:t>
            </w:r>
            <w:r w:rsidR="00EC09F6">
              <w:rPr>
                <w:rFonts w:ascii="Century Gothic" w:hAnsi="Century Gothic" w:cs="Century Gothic"/>
                <w:b/>
                <w:color w:val="244061" w:themeColor="accent1" w:themeShade="80"/>
              </w:rPr>
              <w:t>rer</w:t>
            </w:r>
            <w:r>
              <w:rPr>
                <w:rFonts w:ascii="Century Gothic" w:hAnsi="Century Gothic" w:cs="Century Gothic"/>
                <w:b/>
                <w:color w:val="244061" w:themeColor="accent1" w:themeShade="80"/>
              </w:rPr>
              <w:t xml:space="preserve"> a seamstress </w:t>
            </w:r>
          </w:p>
          <w:p w14:paraId="663D19C7" w14:textId="77777777" w:rsid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Also work with KSU fashion design </w:t>
            </w:r>
          </w:p>
          <w:p w14:paraId="4650929A" w14:textId="4C071A1B" w:rsidR="00B42D6C"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Staff will be trained on a smaller scale as well</w:t>
            </w:r>
          </w:p>
        </w:tc>
      </w:tr>
      <w:tr w:rsidR="00C37CFF" w14:paraId="5781388E" w14:textId="77777777" w:rsidTr="00C37CFF">
        <w:tc>
          <w:tcPr>
            <w:tcW w:w="9350" w:type="dxa"/>
            <w:shd w:val="clear" w:color="auto" w:fill="B8CCE4" w:themeFill="accent1" w:themeFillTint="66"/>
          </w:tcPr>
          <w:p w14:paraId="71A163DE" w14:textId="53F55A85" w:rsidR="00C37CFF" w:rsidRDefault="00C37CFF" w:rsidP="00F25C91">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challenges will your business face in implementing this practice?</w:t>
            </w:r>
          </w:p>
        </w:tc>
      </w:tr>
      <w:tr w:rsidR="00C37CFF" w14:paraId="2DA1E00F" w14:textId="77777777" w:rsidTr="00F25C91">
        <w:tc>
          <w:tcPr>
            <w:tcW w:w="9350" w:type="dxa"/>
          </w:tcPr>
          <w:p w14:paraId="1E14D28F" w14:textId="77777777" w:rsidR="00C37CFF"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Cost of higher </w:t>
            </w:r>
          </w:p>
          <w:p w14:paraId="2D998620" w14:textId="77777777" w:rsid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Cost of repair </w:t>
            </w:r>
          </w:p>
          <w:p w14:paraId="0756F280" w14:textId="79A9B328" w:rsidR="00B42D6C"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Cost of materials</w:t>
            </w:r>
          </w:p>
        </w:tc>
      </w:tr>
      <w:tr w:rsidR="00C37CFF" w14:paraId="6CA37DD2" w14:textId="77777777" w:rsidTr="00C37CFF">
        <w:tc>
          <w:tcPr>
            <w:tcW w:w="9350" w:type="dxa"/>
            <w:shd w:val="clear" w:color="auto" w:fill="B8CCE4" w:themeFill="accent1" w:themeFillTint="66"/>
          </w:tcPr>
          <w:p w14:paraId="20B220DD" w14:textId="4BE16B49" w:rsidR="00C37CFF" w:rsidRDefault="00C37CFF" w:rsidP="00F25C91">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costs are associated with this practice? Be specific - $ amounts needed when appropriate.</w:t>
            </w:r>
          </w:p>
        </w:tc>
      </w:tr>
      <w:tr w:rsidR="00C37CFF" w14:paraId="20D8F46D" w14:textId="77777777" w:rsidTr="00F25C91">
        <w:tc>
          <w:tcPr>
            <w:tcW w:w="9350" w:type="dxa"/>
          </w:tcPr>
          <w:p w14:paraId="4AD3F794" w14:textId="78615B62" w:rsidR="00C37CFF"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Hourly wage for seamstress </w:t>
            </w:r>
            <w:r w:rsidR="002D5054">
              <w:rPr>
                <w:rFonts w:ascii="Century Gothic" w:hAnsi="Century Gothic" w:cs="Century Gothic"/>
                <w:b/>
                <w:color w:val="244061" w:themeColor="accent1" w:themeShade="80"/>
              </w:rPr>
              <w:t>$20/HR</w:t>
            </w:r>
          </w:p>
          <w:p w14:paraId="504C795E" w14:textId="0AF9A282" w:rsidR="00B42D6C"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Sewing machine and materials - $250</w:t>
            </w:r>
          </w:p>
        </w:tc>
      </w:tr>
      <w:tr w:rsidR="00C37CFF" w14:paraId="57D2442E" w14:textId="77777777" w:rsidTr="00C37CFF">
        <w:tc>
          <w:tcPr>
            <w:tcW w:w="9350" w:type="dxa"/>
            <w:shd w:val="clear" w:color="auto" w:fill="B8CCE4" w:themeFill="accent1" w:themeFillTint="66"/>
          </w:tcPr>
          <w:p w14:paraId="032FB227" w14:textId="0169F959" w:rsidR="00C37CFF" w:rsidRDefault="00C37CFF" w:rsidP="00F25C91">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these costs be covered by your business? Be specific. For example, if you will be charging fees to customers, what will the fee structure be, etc.</w:t>
            </w:r>
          </w:p>
        </w:tc>
      </w:tr>
      <w:tr w:rsidR="00C37CFF" w14:paraId="10D19460" w14:textId="77777777" w:rsidTr="00F25C91">
        <w:tc>
          <w:tcPr>
            <w:tcW w:w="9350" w:type="dxa"/>
          </w:tcPr>
          <w:p w14:paraId="789CBE30" w14:textId="300B26E2" w:rsidR="00C37CFF"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We will </w:t>
            </w:r>
            <w:r w:rsidR="007C4959">
              <w:rPr>
                <w:rFonts w:ascii="Century Gothic" w:hAnsi="Century Gothic" w:cs="Century Gothic"/>
                <w:b/>
                <w:color w:val="244061" w:themeColor="accent1" w:themeShade="80"/>
              </w:rPr>
              <w:t>charge a fee depending</w:t>
            </w:r>
            <w:r>
              <w:rPr>
                <w:rFonts w:ascii="Century Gothic" w:hAnsi="Century Gothic" w:cs="Century Gothic"/>
                <w:b/>
                <w:color w:val="244061" w:themeColor="accent1" w:themeShade="80"/>
              </w:rPr>
              <w:t xml:space="preserve"> on how many alterations need to be made </w:t>
            </w:r>
          </w:p>
          <w:p w14:paraId="3C1A8216" w14:textId="7233AB5C" w:rsidR="007C4959" w:rsidRDefault="007C4959"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Starting fee $15 can go up to $50 depending on what needs to be done</w:t>
            </w:r>
          </w:p>
          <w:p w14:paraId="6DDEA0F4" w14:textId="50F4C342" w:rsidR="00B42D6C"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As for damaged clothing, customer will have to pay to fix the damages either from our seamstress or from an approved other seamstress local to Manhattan</w:t>
            </w:r>
          </w:p>
        </w:tc>
      </w:tr>
      <w:tr w:rsidR="00C37CFF" w14:paraId="3B51140A" w14:textId="77777777" w:rsidTr="00AF0760">
        <w:tc>
          <w:tcPr>
            <w:tcW w:w="9350" w:type="dxa"/>
            <w:tcBorders>
              <w:left w:val="nil"/>
              <w:right w:val="nil"/>
            </w:tcBorders>
            <w:shd w:val="clear" w:color="auto" w:fill="auto"/>
          </w:tcPr>
          <w:p w14:paraId="5F6831F3" w14:textId="77777777" w:rsidR="00C37CFF" w:rsidRPr="00C37CFF" w:rsidRDefault="00C37CFF" w:rsidP="00C37CFF">
            <w:pPr>
              <w:rPr>
                <w:rFonts w:ascii="Century Gothic" w:hAnsi="Century Gothic" w:cs="Century Gothic"/>
                <w:b/>
                <w:color w:val="FFFFFF" w:themeColor="background1"/>
                <w:sz w:val="24"/>
                <w:szCs w:val="24"/>
              </w:rPr>
            </w:pPr>
          </w:p>
        </w:tc>
      </w:tr>
      <w:tr w:rsidR="00C37CFF" w14:paraId="0F67CC29" w14:textId="77777777" w:rsidTr="00C37CFF">
        <w:tc>
          <w:tcPr>
            <w:tcW w:w="9350" w:type="dxa"/>
            <w:shd w:val="clear" w:color="auto" w:fill="365F91" w:themeFill="accent1" w:themeFillShade="BF"/>
          </w:tcPr>
          <w:p w14:paraId="26FB3D34" w14:textId="32967175" w:rsidR="00C37CFF" w:rsidRDefault="00C37CFF" w:rsidP="00C37CFF">
            <w:pPr>
              <w:rPr>
                <w:rFonts w:ascii="Century Gothic" w:hAnsi="Century Gothic" w:cs="Century Gothic"/>
                <w:b/>
                <w:color w:val="244061" w:themeColor="accent1" w:themeShade="80"/>
                <w:sz w:val="24"/>
                <w:szCs w:val="24"/>
              </w:rPr>
            </w:pPr>
            <w:r w:rsidRPr="00C37CFF">
              <w:rPr>
                <w:rFonts w:ascii="Century Gothic" w:hAnsi="Century Gothic" w:cs="Century Gothic"/>
                <w:b/>
                <w:color w:val="FFFFFF" w:themeColor="background1"/>
                <w:sz w:val="24"/>
                <w:szCs w:val="24"/>
              </w:rPr>
              <w:t>Practice #</w:t>
            </w:r>
            <w:r>
              <w:rPr>
                <w:rFonts w:ascii="Century Gothic" w:hAnsi="Century Gothic" w:cs="Century Gothic"/>
                <w:b/>
                <w:color w:val="FFFFFF" w:themeColor="background1"/>
                <w:sz w:val="24"/>
                <w:szCs w:val="24"/>
              </w:rPr>
              <w:t>2</w:t>
            </w:r>
          </w:p>
        </w:tc>
      </w:tr>
      <w:tr w:rsidR="00C37CFF" w14:paraId="5F4D1546" w14:textId="77777777" w:rsidTr="00C37CFF">
        <w:tc>
          <w:tcPr>
            <w:tcW w:w="9350" w:type="dxa"/>
            <w:shd w:val="clear" w:color="auto" w:fill="B8CCE4" w:themeFill="accent1" w:themeFillTint="66"/>
          </w:tcPr>
          <w:p w14:paraId="4E27935C" w14:textId="5DC6A329" w:rsidR="00C37CFF" w:rsidRPr="00C37CFF" w:rsidRDefault="00C37CFF" w:rsidP="00C37CFF">
            <w:pPr>
              <w:rPr>
                <w:rFonts w:ascii="Century Gothic" w:hAnsi="Century Gothic" w:cs="Century Gothic"/>
                <w:b/>
                <w:color w:val="FFFFFF" w:themeColor="background1"/>
                <w:sz w:val="24"/>
                <w:szCs w:val="24"/>
              </w:rPr>
            </w:pPr>
            <w:r>
              <w:rPr>
                <w:rFonts w:ascii="Century Gothic" w:hAnsi="Century Gothic" w:cs="Century Gothic"/>
                <w:b/>
                <w:color w:val="244061" w:themeColor="accent1" w:themeShade="80"/>
                <w:sz w:val="24"/>
                <w:szCs w:val="24"/>
              </w:rPr>
              <w:t>Description</w:t>
            </w:r>
            <w:r w:rsidR="00136F83">
              <w:rPr>
                <w:rFonts w:ascii="Century Gothic" w:hAnsi="Century Gothic" w:cs="Century Gothic"/>
                <w:b/>
                <w:color w:val="244061" w:themeColor="accent1" w:themeShade="80"/>
                <w:sz w:val="24"/>
                <w:szCs w:val="24"/>
              </w:rPr>
              <w:t xml:space="preserve"> </w:t>
            </w:r>
            <w:r w:rsidR="00136F83" w:rsidRPr="00136F83">
              <w:rPr>
                <w:rFonts w:ascii="Century Gothic" w:hAnsi="Century Gothic" w:cs="Century Gothic"/>
                <w:b/>
                <w:color w:val="244061" w:themeColor="accent1" w:themeShade="80"/>
                <w:sz w:val="20"/>
                <w:szCs w:val="20"/>
              </w:rPr>
              <w:t>(be sure to utilize appropriate circular economy language)</w:t>
            </w:r>
          </w:p>
        </w:tc>
      </w:tr>
      <w:tr w:rsidR="00C37CFF" w14:paraId="6D964FA3" w14:textId="77777777" w:rsidTr="00F25C91">
        <w:tc>
          <w:tcPr>
            <w:tcW w:w="9350" w:type="dxa"/>
          </w:tcPr>
          <w:p w14:paraId="60BDD4B7" w14:textId="043FD6C0" w:rsidR="00C37CFF"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Partnering with dry cleaning service local to </w:t>
            </w:r>
            <w:r w:rsidR="0FEF9612" w:rsidRPr="0FEF9612">
              <w:rPr>
                <w:rFonts w:ascii="Century Gothic" w:hAnsi="Century Gothic" w:cs="Century Gothic"/>
                <w:b/>
                <w:bCs/>
                <w:color w:val="244061" w:themeColor="accent1" w:themeShade="80"/>
              </w:rPr>
              <w:t>Manhattan</w:t>
            </w:r>
          </w:p>
        </w:tc>
      </w:tr>
      <w:tr w:rsidR="00C37CFF" w14:paraId="67EFDD77" w14:textId="77777777" w:rsidTr="00C37CFF">
        <w:tc>
          <w:tcPr>
            <w:tcW w:w="9350" w:type="dxa"/>
            <w:shd w:val="clear" w:color="auto" w:fill="B8CCE4" w:themeFill="accent1" w:themeFillTint="66"/>
          </w:tcPr>
          <w:p w14:paraId="7868CF91" w14:textId="78101EBB" w:rsidR="00C37CFF" w:rsidRDefault="00C37CFF" w:rsidP="00C37CFF">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this practice ensure that your customers get extended use out of the clothing they purchase from you?</w:t>
            </w:r>
          </w:p>
        </w:tc>
      </w:tr>
      <w:tr w:rsidR="00C37CFF" w14:paraId="1CF88C53" w14:textId="77777777" w:rsidTr="00F25C91">
        <w:tc>
          <w:tcPr>
            <w:tcW w:w="9350" w:type="dxa"/>
          </w:tcPr>
          <w:p w14:paraId="7C255382" w14:textId="38F1BDB5" w:rsidR="00C37CFF"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The dry</w:t>
            </w:r>
            <w:r w:rsidR="0FEF9612" w:rsidRPr="0FEF9612">
              <w:rPr>
                <w:rFonts w:ascii="Century Gothic" w:hAnsi="Century Gothic" w:cs="Century Gothic"/>
                <w:b/>
                <w:bCs/>
                <w:color w:val="244061" w:themeColor="accent1" w:themeShade="80"/>
              </w:rPr>
              <w:t>-</w:t>
            </w:r>
            <w:r>
              <w:rPr>
                <w:rFonts w:ascii="Century Gothic" w:hAnsi="Century Gothic" w:cs="Century Gothic"/>
                <w:b/>
                <w:color w:val="244061" w:themeColor="accent1" w:themeShade="80"/>
              </w:rPr>
              <w:t>cleaning service will be included in all rental fees</w:t>
            </w:r>
          </w:p>
          <w:p w14:paraId="19DF0CBE" w14:textId="6CA2BED2" w:rsidR="00B42D6C"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This ensures that all customers are wearing clean clothes</w:t>
            </w:r>
            <w:r w:rsidR="0FEF9612" w:rsidRPr="0FEF9612">
              <w:rPr>
                <w:rFonts w:ascii="Century Gothic" w:hAnsi="Century Gothic" w:cs="Century Gothic"/>
                <w:b/>
                <w:bCs/>
                <w:color w:val="244061" w:themeColor="accent1" w:themeShade="80"/>
              </w:rPr>
              <w:t>,</w:t>
            </w:r>
            <w:r>
              <w:rPr>
                <w:rFonts w:ascii="Century Gothic" w:hAnsi="Century Gothic" w:cs="Century Gothic"/>
                <w:b/>
                <w:color w:val="244061" w:themeColor="accent1" w:themeShade="80"/>
              </w:rPr>
              <w:t xml:space="preserve"> and they will not have to worry about washing apparel themselves</w:t>
            </w:r>
          </w:p>
        </w:tc>
      </w:tr>
      <w:tr w:rsidR="00C37CFF" w14:paraId="3B5FE071" w14:textId="77777777" w:rsidTr="00C37CFF">
        <w:tc>
          <w:tcPr>
            <w:tcW w:w="9350" w:type="dxa"/>
            <w:shd w:val="clear" w:color="auto" w:fill="B8CCE4" w:themeFill="accent1" w:themeFillTint="66"/>
          </w:tcPr>
          <w:p w14:paraId="614551CC" w14:textId="68322704" w:rsidR="00C37CFF" w:rsidRDefault="00C37CFF" w:rsidP="00C37CFF">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your business implement this practice?</w:t>
            </w:r>
          </w:p>
        </w:tc>
      </w:tr>
      <w:tr w:rsidR="00C37CFF" w14:paraId="209252FD" w14:textId="77777777" w:rsidTr="00F25C91">
        <w:tc>
          <w:tcPr>
            <w:tcW w:w="9350" w:type="dxa"/>
          </w:tcPr>
          <w:p w14:paraId="63F07CD6" w14:textId="6A24CFEB" w:rsid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Partner with a local dry</w:t>
            </w:r>
            <w:r w:rsidR="0FEF9612" w:rsidRPr="0FEF9612">
              <w:rPr>
                <w:rFonts w:ascii="Century Gothic" w:hAnsi="Century Gothic" w:cs="Century Gothic"/>
                <w:b/>
                <w:bCs/>
                <w:color w:val="244061" w:themeColor="accent1" w:themeShade="80"/>
              </w:rPr>
              <w:t>-</w:t>
            </w:r>
            <w:r>
              <w:rPr>
                <w:rFonts w:ascii="Century Gothic" w:hAnsi="Century Gothic" w:cs="Century Gothic"/>
                <w:b/>
                <w:color w:val="244061" w:themeColor="accent1" w:themeShade="80"/>
              </w:rPr>
              <w:t xml:space="preserve">cleaning business for our benefit, and to gain them more service </w:t>
            </w:r>
          </w:p>
          <w:p w14:paraId="5EA2A49F" w14:textId="49D363A5" w:rsidR="00B42D6C" w:rsidRPr="00B42D6C" w:rsidRDefault="0FEF9612" w:rsidP="00B42D6C">
            <w:pPr>
              <w:pStyle w:val="ListParagraph"/>
              <w:numPr>
                <w:ilvl w:val="0"/>
                <w:numId w:val="11"/>
              </w:numPr>
              <w:rPr>
                <w:rFonts w:ascii="Century Gothic" w:hAnsi="Century Gothic" w:cs="Century Gothic"/>
                <w:b/>
                <w:color w:val="244061" w:themeColor="accent1" w:themeShade="80"/>
              </w:rPr>
            </w:pPr>
            <w:r w:rsidRPr="0FEF9612">
              <w:rPr>
                <w:rFonts w:ascii="Century Gothic" w:hAnsi="Century Gothic" w:cs="Century Gothic"/>
                <w:b/>
                <w:bCs/>
                <w:color w:val="244061" w:themeColor="accent1" w:themeShade="80"/>
              </w:rPr>
              <w:t>Speed wash</w:t>
            </w:r>
            <w:r w:rsidR="00B42D6C">
              <w:rPr>
                <w:rFonts w:ascii="Century Gothic" w:hAnsi="Century Gothic" w:cs="Century Gothic"/>
                <w:b/>
                <w:color w:val="244061" w:themeColor="accent1" w:themeShade="80"/>
              </w:rPr>
              <w:t xml:space="preserve"> laundry mat in </w:t>
            </w:r>
            <w:r w:rsidRPr="0FEF9612">
              <w:rPr>
                <w:rFonts w:ascii="Century Gothic" w:hAnsi="Century Gothic" w:cs="Century Gothic"/>
                <w:b/>
                <w:bCs/>
                <w:color w:val="244061" w:themeColor="accent1" w:themeShade="80"/>
              </w:rPr>
              <w:t>Aggieville</w:t>
            </w:r>
          </w:p>
        </w:tc>
      </w:tr>
      <w:tr w:rsidR="00C37CFF" w14:paraId="035F82A7" w14:textId="77777777" w:rsidTr="00C37CFF">
        <w:tc>
          <w:tcPr>
            <w:tcW w:w="9350" w:type="dxa"/>
            <w:shd w:val="clear" w:color="auto" w:fill="B8CCE4" w:themeFill="accent1" w:themeFillTint="66"/>
          </w:tcPr>
          <w:p w14:paraId="46CEB76C" w14:textId="02240109" w:rsidR="00C37CFF" w:rsidRDefault="00C37CFF" w:rsidP="00C37CFF">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challenges will your business face in implementing this practice?</w:t>
            </w:r>
          </w:p>
        </w:tc>
      </w:tr>
      <w:tr w:rsidR="00C37CFF" w14:paraId="2562E234" w14:textId="77777777" w:rsidTr="00F25C91">
        <w:tc>
          <w:tcPr>
            <w:tcW w:w="9350" w:type="dxa"/>
          </w:tcPr>
          <w:p w14:paraId="0738B420" w14:textId="732E824F" w:rsidR="00C37CFF"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Finding a dry cleaner that would offer us a discounted price</w:t>
            </w:r>
          </w:p>
        </w:tc>
      </w:tr>
      <w:tr w:rsidR="00C37CFF" w14:paraId="116238AE" w14:textId="77777777" w:rsidTr="00C37CFF">
        <w:tc>
          <w:tcPr>
            <w:tcW w:w="9350" w:type="dxa"/>
            <w:shd w:val="clear" w:color="auto" w:fill="B8CCE4" w:themeFill="accent1" w:themeFillTint="66"/>
          </w:tcPr>
          <w:p w14:paraId="793C1799" w14:textId="00251480" w:rsidR="00C37CFF" w:rsidRDefault="00C37CFF" w:rsidP="00C37CFF">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costs are associated with this practice? Be specific - $ amounts needed when appropriate.</w:t>
            </w:r>
          </w:p>
        </w:tc>
      </w:tr>
      <w:tr w:rsidR="00C37CFF" w14:paraId="2165C7DA" w14:textId="77777777" w:rsidTr="00F25C91">
        <w:tc>
          <w:tcPr>
            <w:tcW w:w="9350" w:type="dxa"/>
          </w:tcPr>
          <w:p w14:paraId="5C1F227E" w14:textId="77777777" w:rsidR="00C37CFF" w:rsidRDefault="00B42D6C" w:rsidP="00B42D6C">
            <w:pPr>
              <w:pStyle w:val="ListParagraph"/>
              <w:numPr>
                <w:ilvl w:val="0"/>
                <w:numId w:val="11"/>
              </w:numPr>
              <w:rPr>
                <w:rFonts w:ascii="Century Gothic" w:hAnsi="Century Gothic" w:cs="Century Gothic"/>
                <w:b/>
                <w:color w:val="244061" w:themeColor="accent1" w:themeShade="80"/>
              </w:rPr>
            </w:pPr>
            <w:r w:rsidRPr="007C4959">
              <w:rPr>
                <w:rFonts w:ascii="Century Gothic" w:hAnsi="Century Gothic" w:cs="Century Gothic"/>
                <w:b/>
                <w:color w:val="244061" w:themeColor="accent1" w:themeShade="80"/>
              </w:rPr>
              <w:t>Monthly member cost- $75-100 depending on how much apparel is brought in</w:t>
            </w:r>
          </w:p>
          <w:p w14:paraId="1A8953EF" w14:textId="0CC4E796" w:rsidR="004B7700" w:rsidRPr="007C4959" w:rsidRDefault="004B7700"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Fee will be $10 per clothing item for a cleaning fee</w:t>
            </w:r>
          </w:p>
        </w:tc>
      </w:tr>
      <w:tr w:rsidR="00C37CFF" w14:paraId="2008195C" w14:textId="77777777" w:rsidTr="00C37CFF">
        <w:tc>
          <w:tcPr>
            <w:tcW w:w="9350" w:type="dxa"/>
            <w:shd w:val="clear" w:color="auto" w:fill="B8CCE4" w:themeFill="accent1" w:themeFillTint="66"/>
          </w:tcPr>
          <w:p w14:paraId="0C5E7DAD" w14:textId="71C1AB25" w:rsidR="00C37CFF" w:rsidRDefault="00C37CFF" w:rsidP="00C37CFF">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these costs be covered by your business? Be specific. For example, if you will be charging fees to customers, what will the fee structure be, etc.</w:t>
            </w:r>
          </w:p>
        </w:tc>
      </w:tr>
      <w:tr w:rsidR="00C37CFF" w14:paraId="28FB394C" w14:textId="77777777" w:rsidTr="00F25C91">
        <w:tc>
          <w:tcPr>
            <w:tcW w:w="9350" w:type="dxa"/>
          </w:tcPr>
          <w:p w14:paraId="590B8FA0" w14:textId="77777777" w:rsidR="00C37CFF"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Customers will have a fee factored into their renting price in order to pay for dry cleaning </w:t>
            </w:r>
          </w:p>
          <w:p w14:paraId="12D24DB1" w14:textId="512DEC5B" w:rsidR="00B42D6C"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Customers who are purchasing the apparel will not have this added fee</w:t>
            </w:r>
          </w:p>
        </w:tc>
      </w:tr>
    </w:tbl>
    <w:p w14:paraId="5768B899" w14:textId="5F3E4940" w:rsidR="00136F83" w:rsidRDefault="00136F83">
      <w:pPr>
        <w:rPr>
          <w:rFonts w:ascii="Century Gothic" w:hAnsi="Century Gothic"/>
          <w:szCs w:val="20"/>
        </w:rPr>
      </w:pPr>
    </w:p>
    <w:tbl>
      <w:tblPr>
        <w:tblStyle w:val="TableGrid"/>
        <w:tblW w:w="0" w:type="auto"/>
        <w:tblLook w:val="04A0" w:firstRow="1" w:lastRow="0" w:firstColumn="1" w:lastColumn="0" w:noHBand="0" w:noVBand="1"/>
      </w:tblPr>
      <w:tblGrid>
        <w:gridCol w:w="9338"/>
      </w:tblGrid>
      <w:tr w:rsidR="00136F83" w14:paraId="3D6B4824" w14:textId="77777777" w:rsidTr="0015234F">
        <w:trPr>
          <w:trHeight w:val="618"/>
        </w:trPr>
        <w:tc>
          <w:tcPr>
            <w:tcW w:w="9338" w:type="dxa"/>
            <w:shd w:val="clear" w:color="auto" w:fill="244061" w:themeFill="accent1" w:themeFillShade="80"/>
            <w:vAlign w:val="center"/>
          </w:tcPr>
          <w:p w14:paraId="662891B9" w14:textId="78D351CA" w:rsidR="00136F83" w:rsidRPr="00C37CFF" w:rsidRDefault="00136F83">
            <w:pPr>
              <w:jc w:val="center"/>
              <w:rPr>
                <w:rFonts w:ascii="Century Gothic" w:hAnsi="Century Gothic" w:cs="Century Gothic"/>
                <w:b/>
                <w:color w:val="FFFFFF" w:themeColor="background1"/>
                <w:sz w:val="24"/>
                <w:szCs w:val="24"/>
              </w:rPr>
            </w:pPr>
            <w:r w:rsidRPr="00C37CFF">
              <w:rPr>
                <w:rFonts w:ascii="Century Gothic" w:hAnsi="Century Gothic" w:cs="Century Gothic"/>
                <w:b/>
                <w:color w:val="FFFFFF" w:themeColor="background1"/>
                <w:sz w:val="24"/>
                <w:szCs w:val="24"/>
              </w:rPr>
              <w:t xml:space="preserve">RETAIL PRACTICES TO INCREASE </w:t>
            </w:r>
            <w:r>
              <w:rPr>
                <w:rFonts w:ascii="Century Gothic" w:hAnsi="Century Gothic" w:cs="Century Gothic"/>
                <w:b/>
                <w:color w:val="FFFFFF" w:themeColor="background1"/>
                <w:sz w:val="24"/>
                <w:szCs w:val="24"/>
              </w:rPr>
              <w:t>USERS PER PRODUCT</w:t>
            </w:r>
          </w:p>
        </w:tc>
      </w:tr>
      <w:tr w:rsidR="00136F83" w14:paraId="49B32AB3" w14:textId="77777777" w:rsidTr="0015234F">
        <w:trPr>
          <w:trHeight w:val="439"/>
        </w:trPr>
        <w:tc>
          <w:tcPr>
            <w:tcW w:w="9338" w:type="dxa"/>
            <w:tcBorders>
              <w:left w:val="nil"/>
              <w:right w:val="nil"/>
            </w:tcBorders>
            <w:shd w:val="clear" w:color="auto" w:fill="FFFFFF" w:themeFill="background1"/>
          </w:tcPr>
          <w:p w14:paraId="57BB5B87" w14:textId="77777777" w:rsidR="00136F83" w:rsidRPr="00C37CFF" w:rsidRDefault="00136F83">
            <w:pPr>
              <w:rPr>
                <w:rFonts w:ascii="Century Gothic" w:hAnsi="Century Gothic" w:cs="Century Gothic"/>
                <w:b/>
                <w:color w:val="FFFFFF" w:themeColor="background1"/>
                <w:sz w:val="24"/>
                <w:szCs w:val="24"/>
              </w:rPr>
            </w:pPr>
          </w:p>
        </w:tc>
      </w:tr>
      <w:tr w:rsidR="00136F83" w14:paraId="579F375E" w14:textId="77777777" w:rsidTr="0015234F">
        <w:trPr>
          <w:trHeight w:val="287"/>
        </w:trPr>
        <w:tc>
          <w:tcPr>
            <w:tcW w:w="9338" w:type="dxa"/>
            <w:shd w:val="clear" w:color="auto" w:fill="365F91" w:themeFill="accent1" w:themeFillShade="BF"/>
          </w:tcPr>
          <w:p w14:paraId="7979FB00" w14:textId="77777777" w:rsidR="00136F83" w:rsidRPr="00C37CFF" w:rsidRDefault="00136F83">
            <w:pPr>
              <w:rPr>
                <w:rFonts w:ascii="Century Gothic" w:hAnsi="Century Gothic" w:cs="Century Gothic"/>
                <w:b/>
                <w:color w:val="FFFFFF" w:themeColor="background1"/>
                <w:sz w:val="24"/>
                <w:szCs w:val="24"/>
              </w:rPr>
            </w:pPr>
            <w:r w:rsidRPr="00C37CFF">
              <w:rPr>
                <w:rFonts w:ascii="Century Gothic" w:hAnsi="Century Gothic" w:cs="Century Gothic"/>
                <w:b/>
                <w:color w:val="FFFFFF" w:themeColor="background1"/>
                <w:sz w:val="24"/>
                <w:szCs w:val="24"/>
              </w:rPr>
              <w:t>Practice #1</w:t>
            </w:r>
          </w:p>
        </w:tc>
      </w:tr>
      <w:tr w:rsidR="00136F83" w14:paraId="577116C8" w14:textId="77777777" w:rsidTr="0015234F">
        <w:trPr>
          <w:trHeight w:val="299"/>
        </w:trPr>
        <w:tc>
          <w:tcPr>
            <w:tcW w:w="9338" w:type="dxa"/>
            <w:shd w:val="clear" w:color="auto" w:fill="B8CCE4" w:themeFill="accent1" w:themeFillTint="66"/>
          </w:tcPr>
          <w:p w14:paraId="121C0178" w14:textId="3321F513"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 xml:space="preserve">Description </w:t>
            </w:r>
            <w:r w:rsidRPr="00136F83">
              <w:rPr>
                <w:rFonts w:ascii="Century Gothic" w:hAnsi="Century Gothic" w:cs="Century Gothic"/>
                <w:b/>
                <w:color w:val="244061" w:themeColor="accent1" w:themeShade="80"/>
                <w:sz w:val="20"/>
                <w:szCs w:val="20"/>
              </w:rPr>
              <w:t>(be sure to utilize appropriate circular economy language)</w:t>
            </w:r>
          </w:p>
        </w:tc>
      </w:tr>
      <w:tr w:rsidR="00136F83" w14:paraId="6843775F" w14:textId="77777777" w:rsidTr="0015234F">
        <w:trPr>
          <w:trHeight w:val="287"/>
        </w:trPr>
        <w:tc>
          <w:tcPr>
            <w:tcW w:w="9338" w:type="dxa"/>
          </w:tcPr>
          <w:p w14:paraId="2883EDB8" w14:textId="53B2A2DB" w:rsidR="00136F83"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First time rental discount</w:t>
            </w:r>
          </w:p>
        </w:tc>
      </w:tr>
      <w:tr w:rsidR="00136F83" w14:paraId="6E92B528" w14:textId="77777777" w:rsidTr="0015234F">
        <w:trPr>
          <w:trHeight w:val="586"/>
        </w:trPr>
        <w:tc>
          <w:tcPr>
            <w:tcW w:w="9338" w:type="dxa"/>
            <w:shd w:val="clear" w:color="auto" w:fill="B8CCE4" w:themeFill="accent1" w:themeFillTint="66"/>
          </w:tcPr>
          <w:p w14:paraId="7F4754F2" w14:textId="252B3191"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this practice ensure that multiple users can wear the clothing you sell in your store?</w:t>
            </w:r>
          </w:p>
        </w:tc>
      </w:tr>
      <w:tr w:rsidR="00136F83" w14:paraId="6DA2EBE8" w14:textId="77777777" w:rsidTr="0015234F">
        <w:trPr>
          <w:trHeight w:val="586"/>
        </w:trPr>
        <w:tc>
          <w:tcPr>
            <w:tcW w:w="9338" w:type="dxa"/>
          </w:tcPr>
          <w:p w14:paraId="0D3CB971" w14:textId="541598C3" w:rsidR="00136F83" w:rsidRPr="00B42D6C" w:rsidRDefault="00B42D6C" w:rsidP="00B42D6C">
            <w:pPr>
              <w:pStyle w:val="ListParagraph"/>
              <w:numPr>
                <w:ilvl w:val="0"/>
                <w:numId w:val="11"/>
              </w:numPr>
              <w:rPr>
                <w:rFonts w:ascii="Century Gothic" w:hAnsi="Century Gothic" w:cs="Century Gothic"/>
                <w:b/>
                <w:color w:val="244061" w:themeColor="accent1" w:themeShade="80"/>
                <w:lang w:val="en-GB"/>
              </w:rPr>
            </w:pPr>
            <w:r w:rsidRPr="3DE17F09">
              <w:rPr>
                <w:rFonts w:ascii="Century Gothic" w:hAnsi="Century Gothic" w:cs="Century Gothic"/>
                <w:b/>
                <w:color w:val="244061" w:themeColor="accent1" w:themeShade="80"/>
                <w:lang w:val="en-GB"/>
              </w:rPr>
              <w:t>Encouraging more customers to come into rent clothing based on their friends and peers referring them and getting them a first time discount</w:t>
            </w:r>
          </w:p>
        </w:tc>
      </w:tr>
      <w:tr w:rsidR="00136F83" w14:paraId="3F57F348" w14:textId="77777777" w:rsidTr="0015234F">
        <w:trPr>
          <w:trHeight w:val="287"/>
        </w:trPr>
        <w:tc>
          <w:tcPr>
            <w:tcW w:w="9338" w:type="dxa"/>
            <w:shd w:val="clear" w:color="auto" w:fill="B8CCE4" w:themeFill="accent1" w:themeFillTint="66"/>
          </w:tcPr>
          <w:p w14:paraId="1E41048A"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your business implement this practice?</w:t>
            </w:r>
          </w:p>
        </w:tc>
      </w:tr>
      <w:tr w:rsidR="00136F83" w14:paraId="6ACF3D0F" w14:textId="77777777" w:rsidTr="0015234F">
        <w:trPr>
          <w:trHeight w:val="886"/>
        </w:trPr>
        <w:tc>
          <w:tcPr>
            <w:tcW w:w="9338" w:type="dxa"/>
          </w:tcPr>
          <w:p w14:paraId="2C1CE022" w14:textId="469F1C2A" w:rsidR="00136F83"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We will have a loyalty system set up through our register based on either name or phone number to track if the customer has shopped with us before</w:t>
            </w:r>
          </w:p>
        </w:tc>
      </w:tr>
      <w:tr w:rsidR="00136F83" w14:paraId="10489D2F" w14:textId="77777777" w:rsidTr="0015234F">
        <w:trPr>
          <w:trHeight w:val="287"/>
        </w:trPr>
        <w:tc>
          <w:tcPr>
            <w:tcW w:w="9338" w:type="dxa"/>
            <w:shd w:val="clear" w:color="auto" w:fill="B8CCE4" w:themeFill="accent1" w:themeFillTint="66"/>
          </w:tcPr>
          <w:p w14:paraId="2B6657F2"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challenges will your business face in implementing this practice?</w:t>
            </w:r>
          </w:p>
        </w:tc>
      </w:tr>
      <w:tr w:rsidR="00136F83" w14:paraId="671AE1A5" w14:textId="77777777" w:rsidTr="0015234F">
        <w:trPr>
          <w:trHeight w:val="287"/>
        </w:trPr>
        <w:tc>
          <w:tcPr>
            <w:tcW w:w="9338" w:type="dxa"/>
          </w:tcPr>
          <w:p w14:paraId="4CC2C560" w14:textId="7C140553" w:rsidR="00136F83" w:rsidRPr="00B42D6C" w:rsidRDefault="00B42D6C" w:rsidP="00B42D6C">
            <w:pPr>
              <w:pStyle w:val="ListParagraph"/>
              <w:numPr>
                <w:ilvl w:val="0"/>
                <w:numId w:val="11"/>
              </w:numPr>
              <w:rPr>
                <w:rFonts w:ascii="Century Gothic" w:hAnsi="Century Gothic" w:cs="Century Gothic"/>
                <w:b/>
                <w:color w:val="244061" w:themeColor="accent1" w:themeShade="80"/>
                <w:lang w:val="en-GB"/>
              </w:rPr>
            </w:pPr>
            <w:r w:rsidRPr="3DE17F09">
              <w:rPr>
                <w:rFonts w:ascii="Century Gothic" w:hAnsi="Century Gothic" w:cs="Century Gothic"/>
                <w:b/>
                <w:color w:val="244061" w:themeColor="accent1" w:themeShade="80"/>
                <w:lang w:val="en-GB"/>
              </w:rPr>
              <w:t>Getting everyone who purchases/ rents to create a profile with us</w:t>
            </w:r>
          </w:p>
        </w:tc>
      </w:tr>
      <w:tr w:rsidR="00136F83" w14:paraId="3773337A" w14:textId="77777777" w:rsidTr="0015234F">
        <w:trPr>
          <w:trHeight w:val="586"/>
        </w:trPr>
        <w:tc>
          <w:tcPr>
            <w:tcW w:w="9338" w:type="dxa"/>
            <w:shd w:val="clear" w:color="auto" w:fill="B8CCE4" w:themeFill="accent1" w:themeFillTint="66"/>
          </w:tcPr>
          <w:p w14:paraId="0D4F54C1"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costs are associated with this practice? Be specific - $ amounts needed when appropriate.</w:t>
            </w:r>
          </w:p>
        </w:tc>
      </w:tr>
      <w:tr w:rsidR="00136F83" w14:paraId="337AAA41" w14:textId="77777777" w:rsidTr="0015234F">
        <w:trPr>
          <w:trHeight w:val="299"/>
        </w:trPr>
        <w:tc>
          <w:tcPr>
            <w:tcW w:w="9338" w:type="dxa"/>
          </w:tcPr>
          <w:p w14:paraId="598A8E1C" w14:textId="22018EBB" w:rsidR="00136F83"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Losing the discount on our end</w:t>
            </w:r>
          </w:p>
        </w:tc>
      </w:tr>
      <w:tr w:rsidR="00136F83" w14:paraId="1C387834" w14:textId="77777777" w:rsidTr="0015234F">
        <w:trPr>
          <w:trHeight w:val="574"/>
        </w:trPr>
        <w:tc>
          <w:tcPr>
            <w:tcW w:w="9338" w:type="dxa"/>
            <w:shd w:val="clear" w:color="auto" w:fill="B8CCE4" w:themeFill="accent1" w:themeFillTint="66"/>
          </w:tcPr>
          <w:p w14:paraId="03E2508A"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these costs be covered by your business? Be specific. For example, if you will be charging fees to customers, what will the fee structure be, etc.</w:t>
            </w:r>
          </w:p>
        </w:tc>
      </w:tr>
      <w:tr w:rsidR="00136F83" w14:paraId="619E52BC" w14:textId="77777777" w:rsidTr="0015234F">
        <w:trPr>
          <w:trHeight w:val="586"/>
        </w:trPr>
        <w:tc>
          <w:tcPr>
            <w:tcW w:w="9338" w:type="dxa"/>
          </w:tcPr>
          <w:p w14:paraId="3D6833F7" w14:textId="415CF0B0" w:rsidR="00136F83"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It will bring in more customers, which will hopefully account and makeup for our discount costs</w:t>
            </w:r>
          </w:p>
        </w:tc>
      </w:tr>
      <w:tr w:rsidR="00136F83" w14:paraId="48E8DB87" w14:textId="77777777" w:rsidTr="0015234F">
        <w:trPr>
          <w:trHeight w:val="299"/>
        </w:trPr>
        <w:tc>
          <w:tcPr>
            <w:tcW w:w="9338" w:type="dxa"/>
            <w:tcBorders>
              <w:left w:val="nil"/>
              <w:right w:val="nil"/>
            </w:tcBorders>
            <w:shd w:val="clear" w:color="auto" w:fill="auto"/>
          </w:tcPr>
          <w:p w14:paraId="11D8E57E" w14:textId="77777777" w:rsidR="00136F83" w:rsidRPr="00C37CFF" w:rsidRDefault="00136F83">
            <w:pPr>
              <w:rPr>
                <w:rFonts w:ascii="Century Gothic" w:hAnsi="Century Gothic" w:cs="Century Gothic"/>
                <w:b/>
                <w:color w:val="FFFFFF" w:themeColor="background1"/>
                <w:sz w:val="24"/>
                <w:szCs w:val="24"/>
              </w:rPr>
            </w:pPr>
          </w:p>
        </w:tc>
      </w:tr>
      <w:tr w:rsidR="00136F83" w14:paraId="6ED2EE12" w14:textId="77777777" w:rsidTr="0015234F">
        <w:trPr>
          <w:trHeight w:val="287"/>
        </w:trPr>
        <w:tc>
          <w:tcPr>
            <w:tcW w:w="9338" w:type="dxa"/>
            <w:shd w:val="clear" w:color="auto" w:fill="365F91" w:themeFill="accent1" w:themeFillShade="BF"/>
          </w:tcPr>
          <w:p w14:paraId="283AB232" w14:textId="77777777" w:rsidR="00136F83" w:rsidRDefault="00136F83">
            <w:pPr>
              <w:rPr>
                <w:rFonts w:ascii="Century Gothic" w:hAnsi="Century Gothic" w:cs="Century Gothic"/>
                <w:b/>
                <w:color w:val="244061" w:themeColor="accent1" w:themeShade="80"/>
                <w:sz w:val="24"/>
                <w:szCs w:val="24"/>
              </w:rPr>
            </w:pPr>
            <w:r w:rsidRPr="00C37CFF">
              <w:rPr>
                <w:rFonts w:ascii="Century Gothic" w:hAnsi="Century Gothic" w:cs="Century Gothic"/>
                <w:b/>
                <w:color w:val="FFFFFF" w:themeColor="background1"/>
                <w:sz w:val="24"/>
                <w:szCs w:val="24"/>
              </w:rPr>
              <w:t>Practice #</w:t>
            </w:r>
            <w:r>
              <w:rPr>
                <w:rFonts w:ascii="Century Gothic" w:hAnsi="Century Gothic" w:cs="Century Gothic"/>
                <w:b/>
                <w:color w:val="FFFFFF" w:themeColor="background1"/>
                <w:sz w:val="24"/>
                <w:szCs w:val="24"/>
              </w:rPr>
              <w:t>2</w:t>
            </w:r>
          </w:p>
        </w:tc>
      </w:tr>
      <w:tr w:rsidR="00136F83" w14:paraId="1090D5BF" w14:textId="77777777" w:rsidTr="0015234F">
        <w:trPr>
          <w:trHeight w:val="287"/>
        </w:trPr>
        <w:tc>
          <w:tcPr>
            <w:tcW w:w="9338" w:type="dxa"/>
            <w:shd w:val="clear" w:color="auto" w:fill="B8CCE4" w:themeFill="accent1" w:themeFillTint="66"/>
          </w:tcPr>
          <w:p w14:paraId="2D041470" w14:textId="44E20812" w:rsidR="00136F83" w:rsidRPr="00C37CFF" w:rsidRDefault="00136F83">
            <w:pPr>
              <w:rPr>
                <w:rFonts w:ascii="Century Gothic" w:hAnsi="Century Gothic" w:cs="Century Gothic"/>
                <w:b/>
                <w:color w:val="FFFFFF" w:themeColor="background1"/>
                <w:sz w:val="24"/>
                <w:szCs w:val="24"/>
              </w:rPr>
            </w:pPr>
            <w:r>
              <w:rPr>
                <w:rFonts w:ascii="Century Gothic" w:hAnsi="Century Gothic" w:cs="Century Gothic"/>
                <w:b/>
                <w:color w:val="244061" w:themeColor="accent1" w:themeShade="80"/>
                <w:sz w:val="24"/>
                <w:szCs w:val="24"/>
              </w:rPr>
              <w:t xml:space="preserve">Description </w:t>
            </w:r>
            <w:r w:rsidRPr="00136F83">
              <w:rPr>
                <w:rFonts w:ascii="Century Gothic" w:hAnsi="Century Gothic" w:cs="Century Gothic"/>
                <w:b/>
                <w:color w:val="244061" w:themeColor="accent1" w:themeShade="80"/>
                <w:sz w:val="20"/>
                <w:szCs w:val="20"/>
              </w:rPr>
              <w:t>(be sure to utilize appropriate circular economy language)</w:t>
            </w:r>
          </w:p>
        </w:tc>
      </w:tr>
      <w:tr w:rsidR="00136F83" w14:paraId="75E7905C" w14:textId="77777777" w:rsidTr="0015234F">
        <w:trPr>
          <w:trHeight w:val="299"/>
        </w:trPr>
        <w:tc>
          <w:tcPr>
            <w:tcW w:w="9338" w:type="dxa"/>
          </w:tcPr>
          <w:p w14:paraId="1F64B7B0" w14:textId="328E756D" w:rsidR="00136F83"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Inclusive sizing</w:t>
            </w:r>
          </w:p>
        </w:tc>
      </w:tr>
      <w:tr w:rsidR="00136F83" w14:paraId="63046141" w14:textId="77777777" w:rsidTr="0015234F">
        <w:trPr>
          <w:trHeight w:val="586"/>
        </w:trPr>
        <w:tc>
          <w:tcPr>
            <w:tcW w:w="9338" w:type="dxa"/>
            <w:shd w:val="clear" w:color="auto" w:fill="B8CCE4" w:themeFill="accent1" w:themeFillTint="66"/>
          </w:tcPr>
          <w:p w14:paraId="4F9A06D1" w14:textId="08227FD8"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this practice ensure that multiple users can wear the clothing you sell in your store?</w:t>
            </w:r>
          </w:p>
        </w:tc>
      </w:tr>
      <w:tr w:rsidR="00136F83" w14:paraId="2B4218D5" w14:textId="77777777" w:rsidTr="0015234F">
        <w:trPr>
          <w:trHeight w:val="287"/>
        </w:trPr>
        <w:tc>
          <w:tcPr>
            <w:tcW w:w="9338" w:type="dxa"/>
          </w:tcPr>
          <w:p w14:paraId="3A13F8F1" w14:textId="67CCEE24" w:rsidR="00136F83"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The more sizes we carry the more people that can shop with us</w:t>
            </w:r>
          </w:p>
        </w:tc>
      </w:tr>
      <w:tr w:rsidR="00136F83" w14:paraId="4853949D" w14:textId="77777777" w:rsidTr="0015234F">
        <w:trPr>
          <w:trHeight w:val="287"/>
        </w:trPr>
        <w:tc>
          <w:tcPr>
            <w:tcW w:w="9338" w:type="dxa"/>
            <w:shd w:val="clear" w:color="auto" w:fill="B8CCE4" w:themeFill="accent1" w:themeFillTint="66"/>
          </w:tcPr>
          <w:p w14:paraId="21BF70B5"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your business implement this practice?</w:t>
            </w:r>
          </w:p>
        </w:tc>
      </w:tr>
      <w:tr w:rsidR="00136F83" w14:paraId="471E1BD5" w14:textId="77777777" w:rsidTr="0015234F">
        <w:trPr>
          <w:trHeight w:val="299"/>
        </w:trPr>
        <w:tc>
          <w:tcPr>
            <w:tcW w:w="9338" w:type="dxa"/>
          </w:tcPr>
          <w:p w14:paraId="4979221A" w14:textId="1CF07D9D" w:rsidR="00136F83"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Shop for apparel of all shapes and sizes, market ourselves as inclusive</w:t>
            </w:r>
          </w:p>
        </w:tc>
      </w:tr>
      <w:tr w:rsidR="00136F83" w14:paraId="54F25C79" w14:textId="77777777" w:rsidTr="0015234F">
        <w:trPr>
          <w:trHeight w:val="287"/>
        </w:trPr>
        <w:tc>
          <w:tcPr>
            <w:tcW w:w="9338" w:type="dxa"/>
            <w:shd w:val="clear" w:color="auto" w:fill="B8CCE4" w:themeFill="accent1" w:themeFillTint="66"/>
          </w:tcPr>
          <w:p w14:paraId="691E92CB"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challenges will your business face in implementing this practice?</w:t>
            </w:r>
          </w:p>
        </w:tc>
      </w:tr>
      <w:tr w:rsidR="00136F83" w14:paraId="530FECD7" w14:textId="77777777" w:rsidTr="0015234F">
        <w:trPr>
          <w:trHeight w:val="287"/>
        </w:trPr>
        <w:tc>
          <w:tcPr>
            <w:tcW w:w="9338" w:type="dxa"/>
          </w:tcPr>
          <w:p w14:paraId="70D268EB" w14:textId="48371A55" w:rsidR="00136F83" w:rsidRPr="00B42D6C" w:rsidRDefault="00B42D6C" w:rsidP="00B42D6C">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Finding apparel in all sizes</w:t>
            </w:r>
          </w:p>
        </w:tc>
      </w:tr>
      <w:tr w:rsidR="00136F83" w14:paraId="3A00357F" w14:textId="77777777" w:rsidTr="0015234F">
        <w:trPr>
          <w:trHeight w:val="586"/>
        </w:trPr>
        <w:tc>
          <w:tcPr>
            <w:tcW w:w="9338" w:type="dxa"/>
            <w:shd w:val="clear" w:color="auto" w:fill="B8CCE4" w:themeFill="accent1" w:themeFillTint="66"/>
          </w:tcPr>
          <w:p w14:paraId="24FDDC7C"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costs are associated with this practice? Be specific - $ amounts needed when appropriate.</w:t>
            </w:r>
          </w:p>
        </w:tc>
      </w:tr>
      <w:tr w:rsidR="00136F83" w14:paraId="6E5218A9" w14:textId="77777777" w:rsidTr="0015234F">
        <w:trPr>
          <w:trHeight w:val="299"/>
        </w:trPr>
        <w:tc>
          <w:tcPr>
            <w:tcW w:w="9338" w:type="dxa"/>
          </w:tcPr>
          <w:p w14:paraId="351128AC" w14:textId="5E243C47" w:rsidR="00136F83"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Spending more money on having all these inclusive sizes</w:t>
            </w:r>
          </w:p>
        </w:tc>
      </w:tr>
      <w:tr w:rsidR="00136F83" w14:paraId="498C09F8" w14:textId="77777777" w:rsidTr="0015234F">
        <w:trPr>
          <w:trHeight w:val="574"/>
        </w:trPr>
        <w:tc>
          <w:tcPr>
            <w:tcW w:w="9338" w:type="dxa"/>
            <w:shd w:val="clear" w:color="auto" w:fill="B8CCE4" w:themeFill="accent1" w:themeFillTint="66"/>
          </w:tcPr>
          <w:p w14:paraId="5E8904DA"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these costs be covered by your business? Be specific. For example, if you will be charging fees to customers, what will the fee structure be, etc.</w:t>
            </w:r>
          </w:p>
        </w:tc>
      </w:tr>
      <w:tr w:rsidR="00136F83" w14:paraId="4077353B" w14:textId="77777777" w:rsidTr="0015234F">
        <w:trPr>
          <w:trHeight w:val="586"/>
        </w:trPr>
        <w:tc>
          <w:tcPr>
            <w:tcW w:w="9338" w:type="dxa"/>
            <w:tcBorders>
              <w:left w:val="nil"/>
              <w:right w:val="nil"/>
            </w:tcBorders>
          </w:tcPr>
          <w:p w14:paraId="1C6742B7" w14:textId="63EC5376" w:rsidR="00136F83"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It will bring in us a larger demographic of people to shop, increasing our sales </w:t>
            </w:r>
          </w:p>
        </w:tc>
      </w:tr>
      <w:tr w:rsidR="00136F83" w14:paraId="546B5F70" w14:textId="77777777" w:rsidTr="0015234F">
        <w:trPr>
          <w:trHeight w:val="299"/>
        </w:trPr>
        <w:tc>
          <w:tcPr>
            <w:tcW w:w="9338" w:type="dxa"/>
            <w:shd w:val="clear" w:color="auto" w:fill="365F91" w:themeFill="accent1" w:themeFillShade="BF"/>
          </w:tcPr>
          <w:p w14:paraId="3841EE9A" w14:textId="41B531A4" w:rsidR="00136F83" w:rsidRDefault="00136F83" w:rsidP="0015234F">
            <w:pPr>
              <w:tabs>
                <w:tab w:val="left" w:pos="1884"/>
              </w:tabs>
              <w:rPr>
                <w:rFonts w:ascii="Century Gothic" w:hAnsi="Century Gothic" w:cs="Century Gothic"/>
                <w:b/>
                <w:color w:val="244061" w:themeColor="accent1" w:themeShade="80"/>
                <w:sz w:val="24"/>
                <w:szCs w:val="24"/>
              </w:rPr>
            </w:pPr>
          </w:p>
        </w:tc>
      </w:tr>
    </w:tbl>
    <w:p w14:paraId="01744FDD" w14:textId="35EA8589" w:rsidR="00136F83" w:rsidRDefault="00136F83" w:rsidP="00FB0B80">
      <w:pPr>
        <w:spacing w:line="270" w:lineRule="exact"/>
        <w:rPr>
          <w:rFonts w:ascii="Century Gothic" w:hAnsi="Century Gothic"/>
          <w:szCs w:val="20"/>
        </w:rPr>
      </w:pPr>
    </w:p>
    <w:p w14:paraId="0111A906" w14:textId="77777777" w:rsidR="00136F83" w:rsidRDefault="00136F83">
      <w:pPr>
        <w:rPr>
          <w:rFonts w:ascii="Century Gothic" w:hAnsi="Century Gothic"/>
          <w:szCs w:val="20"/>
        </w:rPr>
      </w:pPr>
      <w:r>
        <w:rPr>
          <w:rFonts w:ascii="Century Gothic" w:hAnsi="Century Gothic"/>
          <w:szCs w:val="20"/>
        </w:rPr>
        <w:br w:type="page"/>
      </w:r>
    </w:p>
    <w:tbl>
      <w:tblPr>
        <w:tblStyle w:val="TableGrid"/>
        <w:tblW w:w="0" w:type="auto"/>
        <w:tblLook w:val="04A0" w:firstRow="1" w:lastRow="0" w:firstColumn="1" w:lastColumn="0" w:noHBand="0" w:noVBand="1"/>
      </w:tblPr>
      <w:tblGrid>
        <w:gridCol w:w="9350"/>
      </w:tblGrid>
      <w:tr w:rsidR="00136F83" w14:paraId="68C6035A" w14:textId="77777777">
        <w:trPr>
          <w:trHeight w:val="620"/>
        </w:trPr>
        <w:tc>
          <w:tcPr>
            <w:tcW w:w="9350" w:type="dxa"/>
            <w:shd w:val="clear" w:color="auto" w:fill="244061" w:themeFill="accent1" w:themeFillShade="80"/>
            <w:vAlign w:val="center"/>
          </w:tcPr>
          <w:p w14:paraId="1D8DECE6" w14:textId="30AA769C" w:rsidR="00136F83" w:rsidRPr="00C37CFF" w:rsidRDefault="00136F83">
            <w:pPr>
              <w:jc w:val="center"/>
              <w:rPr>
                <w:rFonts w:ascii="Century Gothic" w:hAnsi="Century Gothic" w:cs="Century Gothic"/>
                <w:b/>
                <w:color w:val="FFFFFF" w:themeColor="background1"/>
                <w:sz w:val="24"/>
                <w:szCs w:val="24"/>
              </w:rPr>
            </w:pPr>
            <w:r>
              <w:rPr>
                <w:rFonts w:ascii="Century Gothic" w:hAnsi="Century Gothic" w:cs="Century Gothic"/>
                <w:b/>
                <w:color w:val="FFFFFF" w:themeColor="background1"/>
                <w:sz w:val="24"/>
                <w:szCs w:val="24"/>
              </w:rPr>
              <w:t>CIRCULAR ECONOMY RETAIL SERVICES</w:t>
            </w:r>
          </w:p>
        </w:tc>
      </w:tr>
      <w:tr w:rsidR="00136F83" w14:paraId="117170F1" w14:textId="77777777">
        <w:trPr>
          <w:trHeight w:val="440"/>
        </w:trPr>
        <w:tc>
          <w:tcPr>
            <w:tcW w:w="9350" w:type="dxa"/>
            <w:tcBorders>
              <w:left w:val="nil"/>
              <w:right w:val="nil"/>
            </w:tcBorders>
            <w:shd w:val="clear" w:color="auto" w:fill="FFFFFF" w:themeFill="background1"/>
          </w:tcPr>
          <w:p w14:paraId="0F7B8A33" w14:textId="77777777" w:rsidR="00136F83" w:rsidRPr="00C37CFF" w:rsidRDefault="00136F83">
            <w:pPr>
              <w:rPr>
                <w:rFonts w:ascii="Century Gothic" w:hAnsi="Century Gothic" w:cs="Century Gothic"/>
                <w:b/>
                <w:color w:val="FFFFFF" w:themeColor="background1"/>
                <w:sz w:val="24"/>
                <w:szCs w:val="24"/>
              </w:rPr>
            </w:pPr>
          </w:p>
        </w:tc>
      </w:tr>
      <w:tr w:rsidR="00136F83" w14:paraId="3B7707E4" w14:textId="77777777">
        <w:tc>
          <w:tcPr>
            <w:tcW w:w="9350" w:type="dxa"/>
            <w:shd w:val="clear" w:color="auto" w:fill="365F91" w:themeFill="accent1" w:themeFillShade="BF"/>
          </w:tcPr>
          <w:p w14:paraId="480679AF" w14:textId="77777777" w:rsidR="00136F83" w:rsidRPr="00C37CFF" w:rsidRDefault="00136F83">
            <w:pPr>
              <w:rPr>
                <w:rFonts w:ascii="Century Gothic" w:hAnsi="Century Gothic" w:cs="Century Gothic"/>
                <w:b/>
                <w:color w:val="FFFFFF" w:themeColor="background1"/>
                <w:sz w:val="24"/>
                <w:szCs w:val="24"/>
              </w:rPr>
            </w:pPr>
            <w:r w:rsidRPr="00C37CFF">
              <w:rPr>
                <w:rFonts w:ascii="Century Gothic" w:hAnsi="Century Gothic" w:cs="Century Gothic"/>
                <w:b/>
                <w:color w:val="FFFFFF" w:themeColor="background1"/>
                <w:sz w:val="24"/>
                <w:szCs w:val="24"/>
              </w:rPr>
              <w:t>Practice #1</w:t>
            </w:r>
          </w:p>
        </w:tc>
      </w:tr>
      <w:tr w:rsidR="00136F83" w14:paraId="3CA984DE" w14:textId="77777777">
        <w:tc>
          <w:tcPr>
            <w:tcW w:w="9350" w:type="dxa"/>
            <w:shd w:val="clear" w:color="auto" w:fill="B8CCE4" w:themeFill="accent1" w:themeFillTint="66"/>
          </w:tcPr>
          <w:p w14:paraId="60767D15"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 xml:space="preserve">Description </w:t>
            </w:r>
            <w:r w:rsidRPr="00136F83">
              <w:rPr>
                <w:rFonts w:ascii="Century Gothic" w:hAnsi="Century Gothic" w:cs="Century Gothic"/>
                <w:b/>
                <w:color w:val="244061" w:themeColor="accent1" w:themeShade="80"/>
                <w:sz w:val="20"/>
                <w:szCs w:val="20"/>
              </w:rPr>
              <w:t>(be sure to utilize appropriate circular economy language)</w:t>
            </w:r>
          </w:p>
        </w:tc>
      </w:tr>
      <w:tr w:rsidR="00136F83" w14:paraId="14BEEFA8" w14:textId="77777777">
        <w:tc>
          <w:tcPr>
            <w:tcW w:w="9350" w:type="dxa"/>
          </w:tcPr>
          <w:p w14:paraId="58CFBCD0" w14:textId="77777777" w:rsidR="00136F83" w:rsidRDefault="00FA6917">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Renting product</w:t>
            </w:r>
          </w:p>
          <w:p w14:paraId="6A70D435" w14:textId="2C0F7CB5" w:rsidR="005852E5" w:rsidRDefault="00BC461F" w:rsidP="00BC461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Finding picked product from thrift stores, good will, anywhere we can find </w:t>
            </w:r>
            <w:r w:rsidR="0FEF9612" w:rsidRPr="0FEF9612">
              <w:rPr>
                <w:rFonts w:ascii="Century Gothic" w:hAnsi="Century Gothic" w:cs="Century Gothic"/>
                <w:b/>
                <w:bCs/>
                <w:color w:val="244061" w:themeColor="accent1" w:themeShade="80"/>
              </w:rPr>
              <w:t>secondhand</w:t>
            </w:r>
            <w:r>
              <w:rPr>
                <w:rFonts w:ascii="Century Gothic" w:hAnsi="Century Gothic" w:cs="Century Gothic"/>
                <w:b/>
                <w:color w:val="244061" w:themeColor="accent1" w:themeShade="80"/>
              </w:rPr>
              <w:t xml:space="preserve"> product that we want to sell</w:t>
            </w:r>
          </w:p>
          <w:p w14:paraId="4E5B0440" w14:textId="40A2C070" w:rsidR="00BC461F" w:rsidRPr="00BC461F" w:rsidRDefault="00BC461F" w:rsidP="00BC461F">
            <w:pPr>
              <w:pStyle w:val="ListParagraph"/>
              <w:numPr>
                <w:ilvl w:val="0"/>
                <w:numId w:val="11"/>
              </w:numPr>
              <w:rPr>
                <w:rFonts w:ascii="Century Gothic" w:hAnsi="Century Gothic" w:cs="Century Gothic"/>
                <w:b/>
                <w:color w:val="244061" w:themeColor="accent1" w:themeShade="80"/>
                <w:lang w:val="en-GB"/>
              </w:rPr>
            </w:pPr>
            <w:r w:rsidRPr="3DE17F09">
              <w:rPr>
                <w:rFonts w:ascii="Century Gothic" w:hAnsi="Century Gothic" w:cs="Century Gothic"/>
                <w:b/>
                <w:color w:val="244061" w:themeColor="accent1" w:themeShade="80"/>
                <w:lang w:val="en-GB"/>
              </w:rPr>
              <w:t xml:space="preserve">Depop, </w:t>
            </w:r>
            <w:proofErr w:type="spellStart"/>
            <w:r w:rsidRPr="3DE17F09">
              <w:rPr>
                <w:rFonts w:ascii="Century Gothic" w:hAnsi="Century Gothic" w:cs="Century Gothic"/>
                <w:b/>
                <w:color w:val="244061" w:themeColor="accent1" w:themeShade="80"/>
                <w:lang w:val="en-GB"/>
              </w:rPr>
              <w:t>threadup</w:t>
            </w:r>
            <w:proofErr w:type="spellEnd"/>
            <w:r w:rsidRPr="3DE17F09">
              <w:rPr>
                <w:rFonts w:ascii="Century Gothic" w:hAnsi="Century Gothic" w:cs="Century Gothic"/>
                <w:b/>
                <w:color w:val="244061" w:themeColor="accent1" w:themeShade="80"/>
                <w:lang w:val="en-GB"/>
              </w:rPr>
              <w:t xml:space="preserve">, </w:t>
            </w:r>
            <w:proofErr w:type="spellStart"/>
            <w:r w:rsidRPr="3DE17F09">
              <w:rPr>
                <w:rFonts w:ascii="Century Gothic" w:hAnsi="Century Gothic" w:cs="Century Gothic"/>
                <w:b/>
                <w:color w:val="244061" w:themeColor="accent1" w:themeShade="80"/>
                <w:lang w:val="en-GB"/>
              </w:rPr>
              <w:t>etc</w:t>
            </w:r>
            <w:proofErr w:type="spellEnd"/>
          </w:p>
        </w:tc>
      </w:tr>
      <w:tr w:rsidR="00136F83" w14:paraId="2AC9B984" w14:textId="77777777">
        <w:tc>
          <w:tcPr>
            <w:tcW w:w="9350" w:type="dxa"/>
            <w:shd w:val="clear" w:color="auto" w:fill="B8CCE4" w:themeFill="accent1" w:themeFillTint="66"/>
          </w:tcPr>
          <w:p w14:paraId="7BFCC2CA" w14:textId="574E3A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this service increase the circularity of your retailer?</w:t>
            </w:r>
          </w:p>
        </w:tc>
      </w:tr>
      <w:tr w:rsidR="00136F83" w14:paraId="5B55F63E" w14:textId="77777777">
        <w:tc>
          <w:tcPr>
            <w:tcW w:w="9350" w:type="dxa"/>
          </w:tcPr>
          <w:p w14:paraId="66EDF25F" w14:textId="77777777" w:rsidR="00136F83"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More people to wear this item </w:t>
            </w:r>
          </w:p>
          <w:p w14:paraId="17DED9CB" w14:textId="0F638D99" w:rsidR="00FA6917" w:rsidRPr="00FA6917" w:rsidRDefault="00FA6917" w:rsidP="00FA6917">
            <w:pPr>
              <w:pStyle w:val="ListParagraph"/>
              <w:numPr>
                <w:ilvl w:val="0"/>
                <w:numId w:val="11"/>
              </w:numPr>
              <w:rPr>
                <w:rFonts w:ascii="Century Gothic" w:hAnsi="Century Gothic" w:cs="Century Gothic"/>
                <w:b/>
                <w:color w:val="244061" w:themeColor="accent1" w:themeShade="80"/>
                <w:lang w:val="en-GB"/>
              </w:rPr>
            </w:pPr>
            <w:r w:rsidRPr="3DE17F09">
              <w:rPr>
                <w:rFonts w:ascii="Century Gothic" w:hAnsi="Century Gothic" w:cs="Century Gothic"/>
                <w:b/>
                <w:color w:val="244061" w:themeColor="accent1" w:themeShade="80"/>
                <w:lang w:val="en-GB"/>
              </w:rPr>
              <w:t>Allows people to rent things they wouldn’t normally wear because they will not get much use out of the item</w:t>
            </w:r>
          </w:p>
        </w:tc>
      </w:tr>
      <w:tr w:rsidR="00136F83" w14:paraId="76938DAC" w14:textId="77777777">
        <w:tc>
          <w:tcPr>
            <w:tcW w:w="9350" w:type="dxa"/>
            <w:shd w:val="clear" w:color="auto" w:fill="B8CCE4" w:themeFill="accent1" w:themeFillTint="66"/>
          </w:tcPr>
          <w:p w14:paraId="0BD49CE4"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your business implement this practice?</w:t>
            </w:r>
          </w:p>
        </w:tc>
      </w:tr>
      <w:tr w:rsidR="00136F83" w14:paraId="755A5745" w14:textId="77777777">
        <w:tc>
          <w:tcPr>
            <w:tcW w:w="9350" w:type="dxa"/>
          </w:tcPr>
          <w:p w14:paraId="341801C2" w14:textId="77777777" w:rsidR="00136F83"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Rental program </w:t>
            </w:r>
          </w:p>
          <w:p w14:paraId="65130D72" w14:textId="77777777" w:rsid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Can also purchase </w:t>
            </w:r>
          </w:p>
          <w:p w14:paraId="5415F573" w14:textId="77777777" w:rsid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Renting will have a set time and cleaning fee </w:t>
            </w:r>
          </w:p>
          <w:p w14:paraId="15AEFE31" w14:textId="7A701A89" w:rsidR="00FA6917"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Also a damage fee if damages are apparent</w:t>
            </w:r>
          </w:p>
        </w:tc>
      </w:tr>
      <w:tr w:rsidR="00136F83" w14:paraId="24B9E006" w14:textId="77777777">
        <w:tc>
          <w:tcPr>
            <w:tcW w:w="9350" w:type="dxa"/>
            <w:shd w:val="clear" w:color="auto" w:fill="B8CCE4" w:themeFill="accent1" w:themeFillTint="66"/>
          </w:tcPr>
          <w:p w14:paraId="25D2D81F"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challenges will your business face in implementing this practice?</w:t>
            </w:r>
          </w:p>
        </w:tc>
      </w:tr>
      <w:tr w:rsidR="00136F83" w14:paraId="28F45BF7" w14:textId="77777777">
        <w:tc>
          <w:tcPr>
            <w:tcW w:w="9350" w:type="dxa"/>
          </w:tcPr>
          <w:p w14:paraId="54B492F5" w14:textId="77777777" w:rsidR="00136F83"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People not returning- will be automatically charged</w:t>
            </w:r>
          </w:p>
          <w:p w14:paraId="09D419F4" w14:textId="038E43D8" w:rsidR="00FA6917"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Ruining/staining/breaking apparel</w:t>
            </w:r>
          </w:p>
        </w:tc>
      </w:tr>
      <w:tr w:rsidR="00136F83" w14:paraId="554F6346" w14:textId="77777777">
        <w:tc>
          <w:tcPr>
            <w:tcW w:w="9350" w:type="dxa"/>
            <w:shd w:val="clear" w:color="auto" w:fill="B8CCE4" w:themeFill="accent1" w:themeFillTint="66"/>
          </w:tcPr>
          <w:p w14:paraId="4178E0A8"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costs are associated with this practice? Be specific - $ amounts needed when appropriate.</w:t>
            </w:r>
          </w:p>
        </w:tc>
      </w:tr>
      <w:tr w:rsidR="00136F83" w14:paraId="5E4C1A36" w14:textId="77777777">
        <w:tc>
          <w:tcPr>
            <w:tcW w:w="9350" w:type="dxa"/>
          </w:tcPr>
          <w:p w14:paraId="6A612C91" w14:textId="77777777" w:rsidR="00136F83"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Seamstress - $15/</w:t>
            </w:r>
            <w:proofErr w:type="spellStart"/>
            <w:r>
              <w:rPr>
                <w:rFonts w:ascii="Century Gothic" w:hAnsi="Century Gothic" w:cs="Century Gothic"/>
                <w:b/>
                <w:color w:val="244061" w:themeColor="accent1" w:themeShade="80"/>
              </w:rPr>
              <w:t>hr</w:t>
            </w:r>
            <w:proofErr w:type="spellEnd"/>
          </w:p>
          <w:p w14:paraId="3F4F793E" w14:textId="77777777" w:rsid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Dry cleaning fee - $10</w:t>
            </w:r>
          </w:p>
          <w:p w14:paraId="040654DF" w14:textId="313A3714" w:rsid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Renting items</w:t>
            </w:r>
          </w:p>
          <w:p w14:paraId="53929E7F" w14:textId="77777777" w:rsidR="00BC461F" w:rsidRDefault="00BC461F" w:rsidP="00BC461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Dresses </w:t>
            </w:r>
            <w:r w:rsidR="000367B6">
              <w:rPr>
                <w:rFonts w:ascii="Century Gothic" w:hAnsi="Century Gothic" w:cs="Century Gothic"/>
                <w:b/>
                <w:color w:val="244061" w:themeColor="accent1" w:themeShade="80"/>
              </w:rPr>
              <w:t xml:space="preserve">$75-$200 depending on dress </w:t>
            </w:r>
          </w:p>
          <w:p w14:paraId="41C8D902" w14:textId="77777777" w:rsidR="00F42672" w:rsidRDefault="00F42672" w:rsidP="00BC461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Pants- $20-$40</w:t>
            </w:r>
          </w:p>
          <w:p w14:paraId="61A050E4" w14:textId="5AEA1D9F" w:rsidR="00F42672" w:rsidRPr="00FA6917" w:rsidRDefault="00F42672" w:rsidP="00BC461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Top</w:t>
            </w:r>
            <w:r w:rsidR="00DB0F6E">
              <w:rPr>
                <w:rFonts w:ascii="Century Gothic" w:hAnsi="Century Gothic" w:cs="Century Gothic"/>
                <w:b/>
                <w:color w:val="244061" w:themeColor="accent1" w:themeShade="80"/>
              </w:rPr>
              <w:t>s- $20-</w:t>
            </w:r>
            <w:r w:rsidR="00D03526">
              <w:rPr>
                <w:rFonts w:ascii="Century Gothic" w:hAnsi="Century Gothic" w:cs="Century Gothic"/>
                <w:b/>
                <w:color w:val="244061" w:themeColor="accent1" w:themeShade="80"/>
              </w:rPr>
              <w:t xml:space="preserve">50 depending on brand, shape, </w:t>
            </w:r>
            <w:proofErr w:type="spellStart"/>
            <w:r w:rsidR="00D03526">
              <w:rPr>
                <w:rFonts w:ascii="Century Gothic" w:hAnsi="Century Gothic" w:cs="Century Gothic"/>
                <w:b/>
                <w:color w:val="244061" w:themeColor="accent1" w:themeShade="80"/>
              </w:rPr>
              <w:t>etc</w:t>
            </w:r>
            <w:proofErr w:type="spellEnd"/>
          </w:p>
        </w:tc>
      </w:tr>
      <w:tr w:rsidR="00136F83" w14:paraId="2DC2A20C" w14:textId="77777777">
        <w:tc>
          <w:tcPr>
            <w:tcW w:w="9350" w:type="dxa"/>
            <w:shd w:val="clear" w:color="auto" w:fill="B8CCE4" w:themeFill="accent1" w:themeFillTint="66"/>
          </w:tcPr>
          <w:p w14:paraId="28966C39"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these costs be covered by your business? Be specific. For example, if you will be charging fees to customers, what will the fee structure be, etc.</w:t>
            </w:r>
          </w:p>
        </w:tc>
      </w:tr>
      <w:tr w:rsidR="00136F83" w14:paraId="16203C9D" w14:textId="77777777">
        <w:tc>
          <w:tcPr>
            <w:tcW w:w="9350" w:type="dxa"/>
          </w:tcPr>
          <w:p w14:paraId="1ECF69F2" w14:textId="4FD8A721" w:rsidR="00136F83"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Charging for other costs such as alterations and dry cleaning helps us account for the money we use while utilizing these services</w:t>
            </w:r>
          </w:p>
        </w:tc>
      </w:tr>
      <w:tr w:rsidR="00136F83" w14:paraId="46E28860" w14:textId="77777777">
        <w:tc>
          <w:tcPr>
            <w:tcW w:w="9350" w:type="dxa"/>
            <w:tcBorders>
              <w:left w:val="nil"/>
              <w:right w:val="nil"/>
            </w:tcBorders>
            <w:shd w:val="clear" w:color="auto" w:fill="auto"/>
          </w:tcPr>
          <w:p w14:paraId="6DC20263" w14:textId="77777777" w:rsidR="00136F83" w:rsidRPr="00C37CFF" w:rsidRDefault="00136F83">
            <w:pPr>
              <w:rPr>
                <w:rFonts w:ascii="Century Gothic" w:hAnsi="Century Gothic" w:cs="Century Gothic"/>
                <w:b/>
                <w:color w:val="FFFFFF" w:themeColor="background1"/>
                <w:sz w:val="24"/>
                <w:szCs w:val="24"/>
              </w:rPr>
            </w:pPr>
          </w:p>
        </w:tc>
      </w:tr>
      <w:tr w:rsidR="00136F83" w14:paraId="5CA458E0" w14:textId="77777777">
        <w:tc>
          <w:tcPr>
            <w:tcW w:w="9350" w:type="dxa"/>
            <w:shd w:val="clear" w:color="auto" w:fill="365F91" w:themeFill="accent1" w:themeFillShade="BF"/>
          </w:tcPr>
          <w:p w14:paraId="7B96A0D0" w14:textId="77777777" w:rsidR="00136F83" w:rsidRDefault="00136F83">
            <w:pPr>
              <w:rPr>
                <w:rFonts w:ascii="Century Gothic" w:hAnsi="Century Gothic" w:cs="Century Gothic"/>
                <w:b/>
                <w:color w:val="244061" w:themeColor="accent1" w:themeShade="80"/>
                <w:sz w:val="24"/>
                <w:szCs w:val="24"/>
              </w:rPr>
            </w:pPr>
            <w:r w:rsidRPr="00C37CFF">
              <w:rPr>
                <w:rFonts w:ascii="Century Gothic" w:hAnsi="Century Gothic" w:cs="Century Gothic"/>
                <w:b/>
                <w:color w:val="FFFFFF" w:themeColor="background1"/>
                <w:sz w:val="24"/>
                <w:szCs w:val="24"/>
              </w:rPr>
              <w:t>Practice #</w:t>
            </w:r>
            <w:r>
              <w:rPr>
                <w:rFonts w:ascii="Century Gothic" w:hAnsi="Century Gothic" w:cs="Century Gothic"/>
                <w:b/>
                <w:color w:val="FFFFFF" w:themeColor="background1"/>
                <w:sz w:val="24"/>
                <w:szCs w:val="24"/>
              </w:rPr>
              <w:t>2</w:t>
            </w:r>
          </w:p>
        </w:tc>
      </w:tr>
      <w:tr w:rsidR="00136F83" w14:paraId="1C27E060" w14:textId="77777777">
        <w:tc>
          <w:tcPr>
            <w:tcW w:w="9350" w:type="dxa"/>
            <w:shd w:val="clear" w:color="auto" w:fill="B8CCE4" w:themeFill="accent1" w:themeFillTint="66"/>
          </w:tcPr>
          <w:p w14:paraId="27F27965" w14:textId="77777777" w:rsidR="00136F83" w:rsidRPr="00C37CFF" w:rsidRDefault="00136F83">
            <w:pPr>
              <w:rPr>
                <w:rFonts w:ascii="Century Gothic" w:hAnsi="Century Gothic" w:cs="Century Gothic"/>
                <w:b/>
                <w:color w:val="FFFFFF" w:themeColor="background1"/>
                <w:sz w:val="24"/>
                <w:szCs w:val="24"/>
              </w:rPr>
            </w:pPr>
            <w:r>
              <w:rPr>
                <w:rFonts w:ascii="Century Gothic" w:hAnsi="Century Gothic" w:cs="Century Gothic"/>
                <w:b/>
                <w:color w:val="244061" w:themeColor="accent1" w:themeShade="80"/>
                <w:sz w:val="24"/>
                <w:szCs w:val="24"/>
              </w:rPr>
              <w:t xml:space="preserve">Description </w:t>
            </w:r>
            <w:r w:rsidRPr="00136F83">
              <w:rPr>
                <w:rFonts w:ascii="Century Gothic" w:hAnsi="Century Gothic" w:cs="Century Gothic"/>
                <w:b/>
                <w:color w:val="244061" w:themeColor="accent1" w:themeShade="80"/>
                <w:sz w:val="20"/>
                <w:szCs w:val="20"/>
              </w:rPr>
              <w:t>(be sure to utilize appropriate circular economy language)</w:t>
            </w:r>
          </w:p>
        </w:tc>
      </w:tr>
      <w:tr w:rsidR="00136F83" w14:paraId="25FDDFB2" w14:textId="77777777">
        <w:tc>
          <w:tcPr>
            <w:tcW w:w="9350" w:type="dxa"/>
          </w:tcPr>
          <w:p w14:paraId="40D77DB2" w14:textId="29E207A7" w:rsidR="00136F83" w:rsidRDefault="00FA6917">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 xml:space="preserve">Sustainability </w:t>
            </w:r>
            <w:r w:rsidR="00D03526">
              <w:rPr>
                <w:rFonts w:ascii="Century Gothic" w:hAnsi="Century Gothic" w:cs="Century Gothic"/>
                <w:b/>
                <w:color w:val="244061" w:themeColor="accent1" w:themeShade="80"/>
                <w:sz w:val="24"/>
                <w:szCs w:val="24"/>
              </w:rPr>
              <w:t>focused social media</w:t>
            </w:r>
          </w:p>
        </w:tc>
      </w:tr>
      <w:tr w:rsidR="00136F83" w14:paraId="763D8F3A" w14:textId="77777777">
        <w:tc>
          <w:tcPr>
            <w:tcW w:w="9350" w:type="dxa"/>
            <w:shd w:val="clear" w:color="auto" w:fill="B8CCE4" w:themeFill="accent1" w:themeFillTint="66"/>
          </w:tcPr>
          <w:p w14:paraId="177B74D3" w14:textId="162DD664" w:rsidR="00136F83" w:rsidRDefault="00136F83" w:rsidP="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this service increase the circularity of your retailer?</w:t>
            </w:r>
          </w:p>
        </w:tc>
      </w:tr>
      <w:tr w:rsidR="00136F83" w14:paraId="22103B3C" w14:textId="77777777">
        <w:tc>
          <w:tcPr>
            <w:tcW w:w="9350" w:type="dxa"/>
          </w:tcPr>
          <w:p w14:paraId="318ABD97" w14:textId="77777777" w:rsidR="00136F83"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Educate people and customers on the ideas and purpose of our business</w:t>
            </w:r>
          </w:p>
          <w:p w14:paraId="32AC9656" w14:textId="07D1955C" w:rsidR="003475FF" w:rsidRPr="00FA6917" w:rsidRDefault="003475FF"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Topics include: washing clothing, fast fashion alternatives, understanding the fashion industry</w:t>
            </w:r>
          </w:p>
        </w:tc>
      </w:tr>
      <w:tr w:rsidR="00136F83" w14:paraId="6A694524" w14:textId="77777777">
        <w:tc>
          <w:tcPr>
            <w:tcW w:w="9350" w:type="dxa"/>
            <w:shd w:val="clear" w:color="auto" w:fill="B8CCE4" w:themeFill="accent1" w:themeFillTint="66"/>
          </w:tcPr>
          <w:p w14:paraId="63BD260A"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your business implement this practice?</w:t>
            </w:r>
          </w:p>
        </w:tc>
      </w:tr>
      <w:tr w:rsidR="00136F83" w14:paraId="69BBAC94" w14:textId="77777777">
        <w:tc>
          <w:tcPr>
            <w:tcW w:w="9350" w:type="dxa"/>
          </w:tcPr>
          <w:p w14:paraId="638E6B6A" w14:textId="6F2F0D37" w:rsidR="00136F83"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Using social media </w:t>
            </w:r>
          </w:p>
        </w:tc>
      </w:tr>
      <w:tr w:rsidR="00136F83" w14:paraId="137C5D9C" w14:textId="77777777">
        <w:tc>
          <w:tcPr>
            <w:tcW w:w="9350" w:type="dxa"/>
            <w:shd w:val="clear" w:color="auto" w:fill="B8CCE4" w:themeFill="accent1" w:themeFillTint="66"/>
          </w:tcPr>
          <w:p w14:paraId="5FD89942"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challenges will your business face in implementing this practice?</w:t>
            </w:r>
          </w:p>
        </w:tc>
      </w:tr>
      <w:tr w:rsidR="00136F83" w14:paraId="5220703A" w14:textId="77777777">
        <w:tc>
          <w:tcPr>
            <w:tcW w:w="9350" w:type="dxa"/>
          </w:tcPr>
          <w:p w14:paraId="63B409B6" w14:textId="77777777" w:rsidR="00136F83"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Finding time to create this content</w:t>
            </w:r>
          </w:p>
          <w:p w14:paraId="251FDAFA" w14:textId="04E61509" w:rsidR="00FA6917"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Finding content easy to understand and put out for the world to see</w:t>
            </w:r>
          </w:p>
        </w:tc>
      </w:tr>
      <w:tr w:rsidR="00136F83" w14:paraId="233F2777" w14:textId="77777777">
        <w:tc>
          <w:tcPr>
            <w:tcW w:w="9350" w:type="dxa"/>
            <w:shd w:val="clear" w:color="auto" w:fill="B8CCE4" w:themeFill="accent1" w:themeFillTint="66"/>
          </w:tcPr>
          <w:p w14:paraId="417E3EE1"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costs are associated with this practice? Be specific - $ amounts needed when appropriate.</w:t>
            </w:r>
          </w:p>
        </w:tc>
      </w:tr>
      <w:tr w:rsidR="00136F83" w14:paraId="648204E5" w14:textId="77777777">
        <w:tc>
          <w:tcPr>
            <w:tcW w:w="9350" w:type="dxa"/>
          </w:tcPr>
          <w:p w14:paraId="33C2081D" w14:textId="77777777" w:rsidR="00136F83"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Little to none</w:t>
            </w:r>
          </w:p>
          <w:p w14:paraId="48D9BF05" w14:textId="42F152A2" w:rsidR="00FA6917"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Our employees (us the 4 co</w:t>
            </w:r>
            <w:r w:rsidR="3E47B9FE" w:rsidRPr="3E47B9FE">
              <w:rPr>
                <w:rFonts w:ascii="Century Gothic" w:hAnsi="Century Gothic" w:cs="Century Gothic"/>
                <w:b/>
                <w:bCs/>
                <w:color w:val="244061" w:themeColor="accent1" w:themeShade="80"/>
              </w:rPr>
              <w:t>-</w:t>
            </w:r>
            <w:r>
              <w:rPr>
                <w:rFonts w:ascii="Century Gothic" w:hAnsi="Century Gothic" w:cs="Century Gothic"/>
                <w:b/>
                <w:color w:val="244061" w:themeColor="accent1" w:themeShade="80"/>
              </w:rPr>
              <w:t>owners) can make this content for free, about sustainability practices we are passionate about</w:t>
            </w:r>
          </w:p>
        </w:tc>
      </w:tr>
      <w:tr w:rsidR="00136F83" w14:paraId="630574C0" w14:textId="77777777">
        <w:tc>
          <w:tcPr>
            <w:tcW w:w="9350" w:type="dxa"/>
            <w:shd w:val="clear" w:color="auto" w:fill="B8CCE4" w:themeFill="accent1" w:themeFillTint="66"/>
          </w:tcPr>
          <w:p w14:paraId="6B02BC7A"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these costs be covered by your business? Be specific. For example, if you will be charging fees to customers, what will the fee structure be, etc.</w:t>
            </w:r>
          </w:p>
        </w:tc>
      </w:tr>
      <w:tr w:rsidR="00136F83" w14:paraId="7D3A9650" w14:textId="77777777">
        <w:tc>
          <w:tcPr>
            <w:tcW w:w="9350" w:type="dxa"/>
            <w:tcBorders>
              <w:left w:val="nil"/>
              <w:right w:val="nil"/>
            </w:tcBorders>
          </w:tcPr>
          <w:p w14:paraId="635CE142" w14:textId="77777777" w:rsidR="00136F83" w:rsidRDefault="00136F83">
            <w:pPr>
              <w:rPr>
                <w:rFonts w:ascii="Century Gothic" w:hAnsi="Century Gothic" w:cs="Century Gothic"/>
                <w:b/>
                <w:color w:val="244061" w:themeColor="accent1" w:themeShade="80"/>
                <w:sz w:val="24"/>
                <w:szCs w:val="24"/>
              </w:rPr>
            </w:pPr>
          </w:p>
        </w:tc>
      </w:tr>
    </w:tbl>
    <w:p w14:paraId="14B3199E" w14:textId="64E9EBC4" w:rsidR="00136F83" w:rsidRDefault="00136F83" w:rsidP="00FB0B80">
      <w:pPr>
        <w:spacing w:line="270" w:lineRule="exact"/>
        <w:rPr>
          <w:rFonts w:ascii="Century Gothic" w:hAnsi="Century Gothic"/>
          <w:szCs w:val="20"/>
        </w:rPr>
      </w:pPr>
    </w:p>
    <w:p w14:paraId="7D06A407" w14:textId="77777777" w:rsidR="00136F83" w:rsidRDefault="00136F83">
      <w:pPr>
        <w:rPr>
          <w:rFonts w:ascii="Century Gothic" w:hAnsi="Century Gothic"/>
          <w:szCs w:val="20"/>
        </w:rPr>
      </w:pPr>
      <w:r>
        <w:rPr>
          <w:rFonts w:ascii="Century Gothic" w:hAnsi="Century Gothic"/>
          <w:szCs w:val="20"/>
        </w:rPr>
        <w:br w:type="page"/>
      </w:r>
    </w:p>
    <w:tbl>
      <w:tblPr>
        <w:tblStyle w:val="TableGrid"/>
        <w:tblW w:w="0" w:type="auto"/>
        <w:tblLook w:val="04A0" w:firstRow="1" w:lastRow="0" w:firstColumn="1" w:lastColumn="0" w:noHBand="0" w:noVBand="1"/>
      </w:tblPr>
      <w:tblGrid>
        <w:gridCol w:w="9350"/>
      </w:tblGrid>
      <w:tr w:rsidR="00136F83" w14:paraId="71793B2A" w14:textId="77777777">
        <w:trPr>
          <w:trHeight w:val="620"/>
        </w:trPr>
        <w:tc>
          <w:tcPr>
            <w:tcW w:w="9350" w:type="dxa"/>
            <w:shd w:val="clear" w:color="auto" w:fill="244061" w:themeFill="accent1" w:themeFillShade="80"/>
            <w:vAlign w:val="center"/>
          </w:tcPr>
          <w:p w14:paraId="02CF9AFB" w14:textId="52729234" w:rsidR="00136F83" w:rsidRPr="00C37CFF" w:rsidRDefault="00136F83">
            <w:pPr>
              <w:jc w:val="center"/>
              <w:rPr>
                <w:rFonts w:ascii="Century Gothic" w:hAnsi="Century Gothic" w:cs="Century Gothic"/>
                <w:b/>
                <w:color w:val="FFFFFF" w:themeColor="background1"/>
                <w:sz w:val="24"/>
                <w:szCs w:val="24"/>
              </w:rPr>
            </w:pPr>
            <w:r>
              <w:rPr>
                <w:rFonts w:ascii="Century Gothic" w:hAnsi="Century Gothic" w:cs="Century Gothic"/>
                <w:b/>
                <w:color w:val="FFFFFF" w:themeColor="background1"/>
                <w:sz w:val="24"/>
                <w:szCs w:val="24"/>
              </w:rPr>
              <w:t>CLOTHING END OF LIFE PRACTICES</w:t>
            </w:r>
          </w:p>
        </w:tc>
      </w:tr>
      <w:tr w:rsidR="00136F83" w14:paraId="69D66293" w14:textId="77777777">
        <w:trPr>
          <w:trHeight w:val="440"/>
        </w:trPr>
        <w:tc>
          <w:tcPr>
            <w:tcW w:w="9350" w:type="dxa"/>
            <w:tcBorders>
              <w:left w:val="nil"/>
              <w:right w:val="nil"/>
            </w:tcBorders>
            <w:shd w:val="clear" w:color="auto" w:fill="FFFFFF" w:themeFill="background1"/>
          </w:tcPr>
          <w:p w14:paraId="52DFAC00" w14:textId="77777777" w:rsidR="00136F83" w:rsidRPr="00C37CFF" w:rsidRDefault="00136F83">
            <w:pPr>
              <w:rPr>
                <w:rFonts w:ascii="Century Gothic" w:hAnsi="Century Gothic" w:cs="Century Gothic"/>
                <w:b/>
                <w:color w:val="FFFFFF" w:themeColor="background1"/>
                <w:sz w:val="24"/>
                <w:szCs w:val="24"/>
              </w:rPr>
            </w:pPr>
          </w:p>
        </w:tc>
      </w:tr>
      <w:tr w:rsidR="00136F83" w14:paraId="25A8FF19" w14:textId="77777777">
        <w:tc>
          <w:tcPr>
            <w:tcW w:w="9350" w:type="dxa"/>
            <w:shd w:val="clear" w:color="auto" w:fill="365F91" w:themeFill="accent1" w:themeFillShade="BF"/>
          </w:tcPr>
          <w:p w14:paraId="609094CA" w14:textId="77777777" w:rsidR="00136F83" w:rsidRPr="00C37CFF" w:rsidRDefault="00136F83">
            <w:pPr>
              <w:rPr>
                <w:rFonts w:ascii="Century Gothic" w:hAnsi="Century Gothic" w:cs="Century Gothic"/>
                <w:b/>
                <w:color w:val="FFFFFF" w:themeColor="background1"/>
                <w:sz w:val="24"/>
                <w:szCs w:val="24"/>
              </w:rPr>
            </w:pPr>
            <w:r w:rsidRPr="00C37CFF">
              <w:rPr>
                <w:rFonts w:ascii="Century Gothic" w:hAnsi="Century Gothic" w:cs="Century Gothic"/>
                <w:b/>
                <w:color w:val="FFFFFF" w:themeColor="background1"/>
                <w:sz w:val="24"/>
                <w:szCs w:val="24"/>
              </w:rPr>
              <w:t>Practice #1</w:t>
            </w:r>
          </w:p>
        </w:tc>
      </w:tr>
      <w:tr w:rsidR="00136F83" w14:paraId="7A08E8F4" w14:textId="77777777">
        <w:tc>
          <w:tcPr>
            <w:tcW w:w="9350" w:type="dxa"/>
            <w:shd w:val="clear" w:color="auto" w:fill="B8CCE4" w:themeFill="accent1" w:themeFillTint="66"/>
          </w:tcPr>
          <w:p w14:paraId="5F4F2345"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 xml:space="preserve">Description </w:t>
            </w:r>
            <w:r w:rsidRPr="00136F83">
              <w:rPr>
                <w:rFonts w:ascii="Century Gothic" w:hAnsi="Century Gothic" w:cs="Century Gothic"/>
                <w:b/>
                <w:color w:val="244061" w:themeColor="accent1" w:themeShade="80"/>
                <w:sz w:val="20"/>
                <w:szCs w:val="20"/>
              </w:rPr>
              <w:t>(be sure to utilize appropriate circular economy language)</w:t>
            </w:r>
          </w:p>
        </w:tc>
      </w:tr>
      <w:tr w:rsidR="00136F83" w14:paraId="4FFAB480" w14:textId="77777777">
        <w:tc>
          <w:tcPr>
            <w:tcW w:w="9350" w:type="dxa"/>
          </w:tcPr>
          <w:p w14:paraId="42DDBF25" w14:textId="08ADC8F3" w:rsidR="00136F83" w:rsidRPr="00FA6917" w:rsidRDefault="00FA6917" w:rsidP="00FA6917">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Make bags and blankets out of clothing scraps, bags customers can fill with feminine products and we as a business will hand them out to local homeless communities</w:t>
            </w:r>
          </w:p>
        </w:tc>
      </w:tr>
      <w:tr w:rsidR="00136F83" w14:paraId="64B3C245" w14:textId="77777777">
        <w:tc>
          <w:tcPr>
            <w:tcW w:w="9350" w:type="dxa"/>
            <w:shd w:val="clear" w:color="auto" w:fill="B8CCE4" w:themeFill="accent1" w:themeFillTint="66"/>
          </w:tcPr>
          <w:p w14:paraId="5FEB65F8" w14:textId="257229CF"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this practice keep clothes that can no longer be used out of landfills?</w:t>
            </w:r>
          </w:p>
        </w:tc>
      </w:tr>
      <w:tr w:rsidR="00136F83" w14:paraId="69C8B010" w14:textId="77777777">
        <w:tc>
          <w:tcPr>
            <w:tcW w:w="9350" w:type="dxa"/>
          </w:tcPr>
          <w:p w14:paraId="5F30AF79" w14:textId="10760CEB" w:rsidR="00136F83" w:rsidRPr="0015234F" w:rsidRDefault="0015234F" w:rsidP="0015234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Giving the clothes a new life by becoming necessities </w:t>
            </w:r>
          </w:p>
        </w:tc>
      </w:tr>
      <w:tr w:rsidR="00136F83" w14:paraId="3E0CEE80" w14:textId="77777777">
        <w:tc>
          <w:tcPr>
            <w:tcW w:w="9350" w:type="dxa"/>
            <w:shd w:val="clear" w:color="auto" w:fill="B8CCE4" w:themeFill="accent1" w:themeFillTint="66"/>
          </w:tcPr>
          <w:p w14:paraId="5317405C"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your business implement this practice?</w:t>
            </w:r>
          </w:p>
        </w:tc>
      </w:tr>
      <w:tr w:rsidR="00136F83" w14:paraId="0CFA7F15" w14:textId="77777777">
        <w:tc>
          <w:tcPr>
            <w:tcW w:w="9350" w:type="dxa"/>
          </w:tcPr>
          <w:p w14:paraId="28ED3ED7" w14:textId="77777777" w:rsidR="00136F83" w:rsidRDefault="0015234F" w:rsidP="0015234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We (</w:t>
            </w:r>
            <w:proofErr w:type="spellStart"/>
            <w:r>
              <w:rPr>
                <w:rFonts w:ascii="Century Gothic" w:hAnsi="Century Gothic" w:cs="Century Gothic"/>
                <w:b/>
                <w:color w:val="244061" w:themeColor="accent1" w:themeShade="80"/>
              </w:rPr>
              <w:t>co owners</w:t>
            </w:r>
            <w:proofErr w:type="spellEnd"/>
            <w:r>
              <w:rPr>
                <w:rFonts w:ascii="Century Gothic" w:hAnsi="Century Gothic" w:cs="Century Gothic"/>
                <w:b/>
                <w:color w:val="244061" w:themeColor="accent1" w:themeShade="80"/>
              </w:rPr>
              <w:t xml:space="preserve">) will create the bags and blankets </w:t>
            </w:r>
          </w:p>
          <w:p w14:paraId="11267F9E" w14:textId="773B0954" w:rsidR="0015234F" w:rsidRPr="0015234F" w:rsidRDefault="0015234F" w:rsidP="0015234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Day of service, we will go out in different cities of KS (KC, Lawrence, Wichita) and hand these items out personally to people in need</w:t>
            </w:r>
          </w:p>
        </w:tc>
      </w:tr>
      <w:tr w:rsidR="00136F83" w14:paraId="2C67FEBF" w14:textId="77777777">
        <w:tc>
          <w:tcPr>
            <w:tcW w:w="9350" w:type="dxa"/>
            <w:shd w:val="clear" w:color="auto" w:fill="B8CCE4" w:themeFill="accent1" w:themeFillTint="66"/>
          </w:tcPr>
          <w:p w14:paraId="00EA0254"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challenges will your business face in implementing this practice?</w:t>
            </w:r>
          </w:p>
        </w:tc>
      </w:tr>
      <w:tr w:rsidR="00136F83" w14:paraId="47B34C75" w14:textId="77777777">
        <w:tc>
          <w:tcPr>
            <w:tcW w:w="9350" w:type="dxa"/>
          </w:tcPr>
          <w:p w14:paraId="2CA4C200" w14:textId="4BE7D13C" w:rsidR="00136F83" w:rsidRPr="0015234F" w:rsidRDefault="0015234F" w:rsidP="0015234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Finding a few days a year to close the store to be a part of our day of service</w:t>
            </w:r>
          </w:p>
        </w:tc>
      </w:tr>
      <w:tr w:rsidR="00136F83" w14:paraId="58D85D6A" w14:textId="77777777">
        <w:tc>
          <w:tcPr>
            <w:tcW w:w="9350" w:type="dxa"/>
            <w:shd w:val="clear" w:color="auto" w:fill="B8CCE4" w:themeFill="accent1" w:themeFillTint="66"/>
          </w:tcPr>
          <w:p w14:paraId="44890D84"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What costs are associated with this practice? Be specific - $ amounts needed when appropriate.</w:t>
            </w:r>
          </w:p>
        </w:tc>
      </w:tr>
      <w:tr w:rsidR="00136F83" w14:paraId="1AD12F70" w14:textId="77777777">
        <w:tc>
          <w:tcPr>
            <w:tcW w:w="9350" w:type="dxa"/>
          </w:tcPr>
          <w:p w14:paraId="5A08F3C1" w14:textId="77777777" w:rsidR="0015234F" w:rsidRDefault="0015234F" w:rsidP="0015234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Closing store for a day </w:t>
            </w:r>
          </w:p>
          <w:p w14:paraId="7F848AE3" w14:textId="2CF52598" w:rsidR="0015234F" w:rsidRPr="0015234F" w:rsidRDefault="0015234F" w:rsidP="0015234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Losing money on the clothes we could not sell</w:t>
            </w:r>
          </w:p>
        </w:tc>
      </w:tr>
      <w:tr w:rsidR="00136F83" w14:paraId="645B8D57" w14:textId="77777777">
        <w:tc>
          <w:tcPr>
            <w:tcW w:w="9350" w:type="dxa"/>
            <w:shd w:val="clear" w:color="auto" w:fill="B8CCE4" w:themeFill="accent1" w:themeFillTint="66"/>
          </w:tcPr>
          <w:p w14:paraId="661590A9" w14:textId="77777777" w:rsidR="00136F83" w:rsidRDefault="00136F83">
            <w:pPr>
              <w:rPr>
                <w:rFonts w:ascii="Century Gothic" w:hAnsi="Century Gothic" w:cs="Century Gothic"/>
                <w:b/>
                <w:color w:val="244061" w:themeColor="accent1" w:themeShade="80"/>
                <w:sz w:val="24"/>
                <w:szCs w:val="24"/>
              </w:rPr>
            </w:pPr>
            <w:r>
              <w:rPr>
                <w:rFonts w:ascii="Century Gothic" w:hAnsi="Century Gothic" w:cs="Century Gothic"/>
                <w:b/>
                <w:color w:val="244061" w:themeColor="accent1" w:themeShade="80"/>
                <w:sz w:val="24"/>
                <w:szCs w:val="24"/>
              </w:rPr>
              <w:t>How will these costs be covered by your business? Be specific. For example, if you will be charging fees to customers, what will the fee structure be, etc.</w:t>
            </w:r>
          </w:p>
        </w:tc>
      </w:tr>
      <w:tr w:rsidR="00136F83" w14:paraId="66061B79" w14:textId="77777777">
        <w:tc>
          <w:tcPr>
            <w:tcW w:w="9350" w:type="dxa"/>
          </w:tcPr>
          <w:p w14:paraId="274A3CAA" w14:textId="76341604" w:rsidR="00136F83" w:rsidRPr="0015234F" w:rsidRDefault="0015234F" w:rsidP="0015234F">
            <w:pPr>
              <w:pStyle w:val="ListParagraph"/>
              <w:numPr>
                <w:ilvl w:val="0"/>
                <w:numId w:val="11"/>
              </w:numPr>
              <w:rPr>
                <w:rFonts w:ascii="Century Gothic" w:hAnsi="Century Gothic" w:cs="Century Gothic"/>
                <w:b/>
                <w:color w:val="244061" w:themeColor="accent1" w:themeShade="80"/>
              </w:rPr>
            </w:pPr>
            <w:r>
              <w:rPr>
                <w:rFonts w:ascii="Century Gothic" w:hAnsi="Century Gothic" w:cs="Century Gothic"/>
                <w:b/>
                <w:color w:val="244061" w:themeColor="accent1" w:themeShade="80"/>
              </w:rPr>
              <w:t xml:space="preserve">Customers will donate to the cause throughout the year </w:t>
            </w:r>
          </w:p>
        </w:tc>
      </w:tr>
      <w:tr w:rsidR="00136F83" w14:paraId="54FD9104" w14:textId="77777777">
        <w:tc>
          <w:tcPr>
            <w:tcW w:w="9350" w:type="dxa"/>
            <w:tcBorders>
              <w:left w:val="nil"/>
              <w:right w:val="nil"/>
            </w:tcBorders>
            <w:shd w:val="clear" w:color="auto" w:fill="auto"/>
          </w:tcPr>
          <w:p w14:paraId="1358E95F" w14:textId="77777777" w:rsidR="00136F83" w:rsidRPr="00C37CFF" w:rsidRDefault="00136F83">
            <w:pPr>
              <w:rPr>
                <w:rFonts w:ascii="Century Gothic" w:hAnsi="Century Gothic" w:cs="Century Gothic"/>
                <w:b/>
                <w:color w:val="FFFFFF" w:themeColor="background1"/>
                <w:sz w:val="24"/>
                <w:szCs w:val="24"/>
              </w:rPr>
            </w:pPr>
          </w:p>
        </w:tc>
      </w:tr>
    </w:tbl>
    <w:p w14:paraId="146AEBEF" w14:textId="77777777" w:rsidR="00136F83" w:rsidRDefault="00136F83" w:rsidP="00FB0B80">
      <w:pPr>
        <w:spacing w:line="270" w:lineRule="exact"/>
        <w:rPr>
          <w:rFonts w:ascii="Century Gothic" w:hAnsi="Century Gothic"/>
          <w:szCs w:val="20"/>
        </w:rPr>
      </w:pPr>
    </w:p>
    <w:sectPr w:rsidR="00136F83" w:rsidSect="00CB1760">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0BF5E" w14:textId="77777777" w:rsidR="00CB1760" w:rsidRDefault="00CB1760" w:rsidP="00CC0FBE">
      <w:pPr>
        <w:spacing w:after="0" w:line="240" w:lineRule="auto"/>
      </w:pPr>
      <w:r>
        <w:separator/>
      </w:r>
    </w:p>
  </w:endnote>
  <w:endnote w:type="continuationSeparator" w:id="0">
    <w:p w14:paraId="63764764" w14:textId="77777777" w:rsidR="00CB1760" w:rsidRDefault="00CB1760" w:rsidP="00CC0FBE">
      <w:pPr>
        <w:spacing w:after="0" w:line="240" w:lineRule="auto"/>
      </w:pPr>
      <w:r>
        <w:continuationSeparator/>
      </w:r>
    </w:p>
  </w:endnote>
  <w:endnote w:type="continuationNotice" w:id="1">
    <w:p w14:paraId="7C111FB3" w14:textId="77777777" w:rsidR="00CB1760" w:rsidRDefault="00CB1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8565C" w14:textId="77777777" w:rsidR="00CB1760" w:rsidRDefault="00CB1760" w:rsidP="00CC0FBE">
      <w:pPr>
        <w:spacing w:after="0" w:line="240" w:lineRule="auto"/>
      </w:pPr>
      <w:r>
        <w:separator/>
      </w:r>
    </w:p>
  </w:footnote>
  <w:footnote w:type="continuationSeparator" w:id="0">
    <w:p w14:paraId="4A0EC5B0" w14:textId="77777777" w:rsidR="00CB1760" w:rsidRDefault="00CB1760" w:rsidP="00CC0FBE">
      <w:pPr>
        <w:spacing w:after="0" w:line="240" w:lineRule="auto"/>
      </w:pPr>
      <w:r>
        <w:continuationSeparator/>
      </w:r>
    </w:p>
  </w:footnote>
  <w:footnote w:type="continuationNotice" w:id="1">
    <w:p w14:paraId="533D6237" w14:textId="77777777" w:rsidR="00CB1760" w:rsidRDefault="00CB1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418B5" w14:textId="1DDB7053" w:rsidR="00CC0FBE" w:rsidRDefault="00CC0FBE" w:rsidP="00CC0FBE">
    <w:pPr>
      <w:pStyle w:val="Header"/>
      <w:jc w:val="right"/>
      <w:rPr>
        <w:rFonts w:ascii="Century Gothic" w:hAnsi="Century Gothic"/>
        <w:sz w:val="20"/>
        <w:szCs w:val="20"/>
      </w:rPr>
    </w:pPr>
  </w:p>
  <w:p w14:paraId="145D7109" w14:textId="77777777" w:rsidR="00A0715B" w:rsidRPr="00CC0FBE" w:rsidRDefault="00A0715B" w:rsidP="00A0715B">
    <w:pPr>
      <w:pStyle w:val="Header"/>
      <w:jc w:val="center"/>
      <w:rPr>
        <w:rFonts w:ascii="Century Gothic" w:hAnsi="Century Gothic"/>
        <w:sz w:val="20"/>
        <w:szCs w:val="20"/>
      </w:rPr>
    </w:pPr>
  </w:p>
  <w:p w14:paraId="3204AB4D" w14:textId="77777777" w:rsidR="00CC0FBE" w:rsidRDefault="00CC0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B71CC"/>
    <w:multiLevelType w:val="hybridMultilevel"/>
    <w:tmpl w:val="F92A5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CA2D93"/>
    <w:multiLevelType w:val="hybridMultilevel"/>
    <w:tmpl w:val="146484D6"/>
    <w:lvl w:ilvl="0" w:tplc="E542B9B6">
      <w:numFmt w:val="bullet"/>
      <w:lvlText w:val="-"/>
      <w:lvlJc w:val="left"/>
      <w:pPr>
        <w:ind w:left="720" w:hanging="360"/>
      </w:pPr>
      <w:rPr>
        <w:rFonts w:ascii="Century Gothic" w:eastAsiaTheme="minorHAnsi"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B4C44"/>
    <w:multiLevelType w:val="multilevel"/>
    <w:tmpl w:val="48CA06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57BC6"/>
    <w:multiLevelType w:val="hybridMultilevel"/>
    <w:tmpl w:val="6BE24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097FB5"/>
    <w:multiLevelType w:val="hybridMultilevel"/>
    <w:tmpl w:val="49743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A13FD2"/>
    <w:multiLevelType w:val="hybridMultilevel"/>
    <w:tmpl w:val="44CE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86D57"/>
    <w:multiLevelType w:val="hybridMultilevel"/>
    <w:tmpl w:val="D0C4916E"/>
    <w:lvl w:ilvl="0" w:tplc="A1C0B918">
      <w:start w:val="1"/>
      <w:numFmt w:val="bullet"/>
      <w:lvlText w:val="–"/>
      <w:lvlJc w:val="left"/>
      <w:pPr>
        <w:tabs>
          <w:tab w:val="num" w:pos="720"/>
        </w:tabs>
        <w:ind w:left="720" w:hanging="360"/>
      </w:pPr>
      <w:rPr>
        <w:rFonts w:ascii="Arial" w:hAnsi="Arial" w:hint="default"/>
      </w:rPr>
    </w:lvl>
    <w:lvl w:ilvl="1" w:tplc="5F9EAE7A">
      <w:start w:val="1"/>
      <w:numFmt w:val="bullet"/>
      <w:lvlText w:val="–"/>
      <w:lvlJc w:val="left"/>
      <w:pPr>
        <w:tabs>
          <w:tab w:val="num" w:pos="1440"/>
        </w:tabs>
        <w:ind w:left="1440" w:hanging="360"/>
      </w:pPr>
      <w:rPr>
        <w:rFonts w:ascii="Arial" w:hAnsi="Arial" w:hint="default"/>
      </w:rPr>
    </w:lvl>
    <w:lvl w:ilvl="2" w:tplc="21A4F1B6" w:tentative="1">
      <w:start w:val="1"/>
      <w:numFmt w:val="bullet"/>
      <w:lvlText w:val="–"/>
      <w:lvlJc w:val="left"/>
      <w:pPr>
        <w:tabs>
          <w:tab w:val="num" w:pos="2160"/>
        </w:tabs>
        <w:ind w:left="2160" w:hanging="360"/>
      </w:pPr>
      <w:rPr>
        <w:rFonts w:ascii="Arial" w:hAnsi="Arial" w:hint="default"/>
      </w:rPr>
    </w:lvl>
    <w:lvl w:ilvl="3" w:tplc="978A2906" w:tentative="1">
      <w:start w:val="1"/>
      <w:numFmt w:val="bullet"/>
      <w:lvlText w:val="–"/>
      <w:lvlJc w:val="left"/>
      <w:pPr>
        <w:tabs>
          <w:tab w:val="num" w:pos="2880"/>
        </w:tabs>
        <w:ind w:left="2880" w:hanging="360"/>
      </w:pPr>
      <w:rPr>
        <w:rFonts w:ascii="Arial" w:hAnsi="Arial" w:hint="default"/>
      </w:rPr>
    </w:lvl>
    <w:lvl w:ilvl="4" w:tplc="599C0C3E" w:tentative="1">
      <w:start w:val="1"/>
      <w:numFmt w:val="bullet"/>
      <w:lvlText w:val="–"/>
      <w:lvlJc w:val="left"/>
      <w:pPr>
        <w:tabs>
          <w:tab w:val="num" w:pos="3600"/>
        </w:tabs>
        <w:ind w:left="3600" w:hanging="360"/>
      </w:pPr>
      <w:rPr>
        <w:rFonts w:ascii="Arial" w:hAnsi="Arial" w:hint="default"/>
      </w:rPr>
    </w:lvl>
    <w:lvl w:ilvl="5" w:tplc="2200E1D8" w:tentative="1">
      <w:start w:val="1"/>
      <w:numFmt w:val="bullet"/>
      <w:lvlText w:val="–"/>
      <w:lvlJc w:val="left"/>
      <w:pPr>
        <w:tabs>
          <w:tab w:val="num" w:pos="4320"/>
        </w:tabs>
        <w:ind w:left="4320" w:hanging="360"/>
      </w:pPr>
      <w:rPr>
        <w:rFonts w:ascii="Arial" w:hAnsi="Arial" w:hint="default"/>
      </w:rPr>
    </w:lvl>
    <w:lvl w:ilvl="6" w:tplc="DC763C52" w:tentative="1">
      <w:start w:val="1"/>
      <w:numFmt w:val="bullet"/>
      <w:lvlText w:val="–"/>
      <w:lvlJc w:val="left"/>
      <w:pPr>
        <w:tabs>
          <w:tab w:val="num" w:pos="5040"/>
        </w:tabs>
        <w:ind w:left="5040" w:hanging="360"/>
      </w:pPr>
      <w:rPr>
        <w:rFonts w:ascii="Arial" w:hAnsi="Arial" w:hint="default"/>
      </w:rPr>
    </w:lvl>
    <w:lvl w:ilvl="7" w:tplc="9EA4973C" w:tentative="1">
      <w:start w:val="1"/>
      <w:numFmt w:val="bullet"/>
      <w:lvlText w:val="–"/>
      <w:lvlJc w:val="left"/>
      <w:pPr>
        <w:tabs>
          <w:tab w:val="num" w:pos="5760"/>
        </w:tabs>
        <w:ind w:left="5760" w:hanging="360"/>
      </w:pPr>
      <w:rPr>
        <w:rFonts w:ascii="Arial" w:hAnsi="Arial" w:hint="default"/>
      </w:rPr>
    </w:lvl>
    <w:lvl w:ilvl="8" w:tplc="851AE0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B701C0"/>
    <w:multiLevelType w:val="hybridMultilevel"/>
    <w:tmpl w:val="4FB0A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C4A13"/>
    <w:multiLevelType w:val="hybridMultilevel"/>
    <w:tmpl w:val="F0EE5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9D3474"/>
    <w:multiLevelType w:val="hybridMultilevel"/>
    <w:tmpl w:val="461AEAB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FEC1300"/>
    <w:multiLevelType w:val="hybridMultilevel"/>
    <w:tmpl w:val="2A009604"/>
    <w:lvl w:ilvl="0" w:tplc="9192F3D4">
      <w:start w:val="1"/>
      <w:numFmt w:val="bullet"/>
      <w:lvlText w:val="–"/>
      <w:lvlJc w:val="left"/>
      <w:pPr>
        <w:tabs>
          <w:tab w:val="num" w:pos="720"/>
        </w:tabs>
        <w:ind w:left="720" w:hanging="360"/>
      </w:pPr>
      <w:rPr>
        <w:rFonts w:ascii="Arial" w:hAnsi="Arial" w:hint="default"/>
      </w:rPr>
    </w:lvl>
    <w:lvl w:ilvl="1" w:tplc="B7167A38">
      <w:start w:val="1"/>
      <w:numFmt w:val="bullet"/>
      <w:lvlText w:val="–"/>
      <w:lvlJc w:val="left"/>
      <w:pPr>
        <w:tabs>
          <w:tab w:val="num" w:pos="1440"/>
        </w:tabs>
        <w:ind w:left="1440" w:hanging="360"/>
      </w:pPr>
      <w:rPr>
        <w:rFonts w:ascii="Arial" w:hAnsi="Arial" w:hint="default"/>
      </w:rPr>
    </w:lvl>
    <w:lvl w:ilvl="2" w:tplc="5B684096" w:tentative="1">
      <w:start w:val="1"/>
      <w:numFmt w:val="bullet"/>
      <w:lvlText w:val="–"/>
      <w:lvlJc w:val="left"/>
      <w:pPr>
        <w:tabs>
          <w:tab w:val="num" w:pos="2160"/>
        </w:tabs>
        <w:ind w:left="2160" w:hanging="360"/>
      </w:pPr>
      <w:rPr>
        <w:rFonts w:ascii="Arial" w:hAnsi="Arial" w:hint="default"/>
      </w:rPr>
    </w:lvl>
    <w:lvl w:ilvl="3" w:tplc="0E66B68C" w:tentative="1">
      <w:start w:val="1"/>
      <w:numFmt w:val="bullet"/>
      <w:lvlText w:val="–"/>
      <w:lvlJc w:val="left"/>
      <w:pPr>
        <w:tabs>
          <w:tab w:val="num" w:pos="2880"/>
        </w:tabs>
        <w:ind w:left="2880" w:hanging="360"/>
      </w:pPr>
      <w:rPr>
        <w:rFonts w:ascii="Arial" w:hAnsi="Arial" w:hint="default"/>
      </w:rPr>
    </w:lvl>
    <w:lvl w:ilvl="4" w:tplc="B3CC50E4" w:tentative="1">
      <w:start w:val="1"/>
      <w:numFmt w:val="bullet"/>
      <w:lvlText w:val="–"/>
      <w:lvlJc w:val="left"/>
      <w:pPr>
        <w:tabs>
          <w:tab w:val="num" w:pos="3600"/>
        </w:tabs>
        <w:ind w:left="3600" w:hanging="360"/>
      </w:pPr>
      <w:rPr>
        <w:rFonts w:ascii="Arial" w:hAnsi="Arial" w:hint="default"/>
      </w:rPr>
    </w:lvl>
    <w:lvl w:ilvl="5" w:tplc="C9147A50" w:tentative="1">
      <w:start w:val="1"/>
      <w:numFmt w:val="bullet"/>
      <w:lvlText w:val="–"/>
      <w:lvlJc w:val="left"/>
      <w:pPr>
        <w:tabs>
          <w:tab w:val="num" w:pos="4320"/>
        </w:tabs>
        <w:ind w:left="4320" w:hanging="360"/>
      </w:pPr>
      <w:rPr>
        <w:rFonts w:ascii="Arial" w:hAnsi="Arial" w:hint="default"/>
      </w:rPr>
    </w:lvl>
    <w:lvl w:ilvl="6" w:tplc="F01C1990" w:tentative="1">
      <w:start w:val="1"/>
      <w:numFmt w:val="bullet"/>
      <w:lvlText w:val="–"/>
      <w:lvlJc w:val="left"/>
      <w:pPr>
        <w:tabs>
          <w:tab w:val="num" w:pos="5040"/>
        </w:tabs>
        <w:ind w:left="5040" w:hanging="360"/>
      </w:pPr>
      <w:rPr>
        <w:rFonts w:ascii="Arial" w:hAnsi="Arial" w:hint="default"/>
      </w:rPr>
    </w:lvl>
    <w:lvl w:ilvl="7" w:tplc="26B8E49E" w:tentative="1">
      <w:start w:val="1"/>
      <w:numFmt w:val="bullet"/>
      <w:lvlText w:val="–"/>
      <w:lvlJc w:val="left"/>
      <w:pPr>
        <w:tabs>
          <w:tab w:val="num" w:pos="5760"/>
        </w:tabs>
        <w:ind w:left="5760" w:hanging="360"/>
      </w:pPr>
      <w:rPr>
        <w:rFonts w:ascii="Arial" w:hAnsi="Arial" w:hint="default"/>
      </w:rPr>
    </w:lvl>
    <w:lvl w:ilvl="8" w:tplc="3A66B380" w:tentative="1">
      <w:start w:val="1"/>
      <w:numFmt w:val="bullet"/>
      <w:lvlText w:val="–"/>
      <w:lvlJc w:val="left"/>
      <w:pPr>
        <w:tabs>
          <w:tab w:val="num" w:pos="6480"/>
        </w:tabs>
        <w:ind w:left="6480" w:hanging="360"/>
      </w:pPr>
      <w:rPr>
        <w:rFonts w:ascii="Arial" w:hAnsi="Arial" w:hint="default"/>
      </w:rPr>
    </w:lvl>
  </w:abstractNum>
  <w:num w:numId="1" w16cid:durableId="1386098797">
    <w:abstractNumId w:val="5"/>
  </w:num>
  <w:num w:numId="2" w16cid:durableId="976911929">
    <w:abstractNumId w:val="7"/>
  </w:num>
  <w:num w:numId="3" w16cid:durableId="162208595">
    <w:abstractNumId w:val="3"/>
  </w:num>
  <w:num w:numId="4" w16cid:durableId="848908395">
    <w:abstractNumId w:val="4"/>
  </w:num>
  <w:num w:numId="5" w16cid:durableId="985359358">
    <w:abstractNumId w:val="8"/>
  </w:num>
  <w:num w:numId="6" w16cid:durableId="1833839067">
    <w:abstractNumId w:val="2"/>
  </w:num>
  <w:num w:numId="7" w16cid:durableId="817694825">
    <w:abstractNumId w:val="9"/>
  </w:num>
  <w:num w:numId="8" w16cid:durableId="1120756160">
    <w:abstractNumId w:val="10"/>
  </w:num>
  <w:num w:numId="9" w16cid:durableId="564219469">
    <w:abstractNumId w:val="6"/>
  </w:num>
  <w:num w:numId="10" w16cid:durableId="1476486303">
    <w:abstractNumId w:val="0"/>
  </w:num>
  <w:num w:numId="11" w16cid:durableId="1850101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91"/>
    <w:rsid w:val="00021A6B"/>
    <w:rsid w:val="000228E0"/>
    <w:rsid w:val="00023966"/>
    <w:rsid w:val="000367B6"/>
    <w:rsid w:val="00043807"/>
    <w:rsid w:val="00053F9C"/>
    <w:rsid w:val="00080295"/>
    <w:rsid w:val="000A62C8"/>
    <w:rsid w:val="000D566B"/>
    <w:rsid w:val="000E1969"/>
    <w:rsid w:val="00124A8F"/>
    <w:rsid w:val="00136F83"/>
    <w:rsid w:val="0015234F"/>
    <w:rsid w:val="00153BBE"/>
    <w:rsid w:val="0019546C"/>
    <w:rsid w:val="00240B80"/>
    <w:rsid w:val="002C40B8"/>
    <w:rsid w:val="002D5054"/>
    <w:rsid w:val="00326183"/>
    <w:rsid w:val="003465B0"/>
    <w:rsid w:val="003475FF"/>
    <w:rsid w:val="003670BE"/>
    <w:rsid w:val="003763E3"/>
    <w:rsid w:val="003A331D"/>
    <w:rsid w:val="003B7FC5"/>
    <w:rsid w:val="003D77E1"/>
    <w:rsid w:val="00413550"/>
    <w:rsid w:val="00413D35"/>
    <w:rsid w:val="00425584"/>
    <w:rsid w:val="00462B33"/>
    <w:rsid w:val="004746D3"/>
    <w:rsid w:val="004A6DDA"/>
    <w:rsid w:val="004B32DB"/>
    <w:rsid w:val="004B7700"/>
    <w:rsid w:val="005102FE"/>
    <w:rsid w:val="005448C0"/>
    <w:rsid w:val="005852E5"/>
    <w:rsid w:val="005965C9"/>
    <w:rsid w:val="005A6575"/>
    <w:rsid w:val="005E14A2"/>
    <w:rsid w:val="005F35C2"/>
    <w:rsid w:val="005F4A71"/>
    <w:rsid w:val="0061075F"/>
    <w:rsid w:val="00641AA7"/>
    <w:rsid w:val="006861AF"/>
    <w:rsid w:val="00695498"/>
    <w:rsid w:val="00731B57"/>
    <w:rsid w:val="00732E37"/>
    <w:rsid w:val="00760400"/>
    <w:rsid w:val="00765F7C"/>
    <w:rsid w:val="007A5236"/>
    <w:rsid w:val="007A64E5"/>
    <w:rsid w:val="007B251E"/>
    <w:rsid w:val="007C4959"/>
    <w:rsid w:val="008277C6"/>
    <w:rsid w:val="0083660B"/>
    <w:rsid w:val="00843709"/>
    <w:rsid w:val="00894B91"/>
    <w:rsid w:val="008D745B"/>
    <w:rsid w:val="00917DAA"/>
    <w:rsid w:val="00947E98"/>
    <w:rsid w:val="0097326D"/>
    <w:rsid w:val="009B456D"/>
    <w:rsid w:val="009B7832"/>
    <w:rsid w:val="00A0715B"/>
    <w:rsid w:val="00A111A0"/>
    <w:rsid w:val="00A17BA2"/>
    <w:rsid w:val="00A8288E"/>
    <w:rsid w:val="00AD0A08"/>
    <w:rsid w:val="00AF0760"/>
    <w:rsid w:val="00AF55B7"/>
    <w:rsid w:val="00B00BC9"/>
    <w:rsid w:val="00B42D6C"/>
    <w:rsid w:val="00B83B24"/>
    <w:rsid w:val="00BA4554"/>
    <w:rsid w:val="00BB013D"/>
    <w:rsid w:val="00BC18CA"/>
    <w:rsid w:val="00BC3DEB"/>
    <w:rsid w:val="00BC461F"/>
    <w:rsid w:val="00BE2BE2"/>
    <w:rsid w:val="00BE4763"/>
    <w:rsid w:val="00BE7F9B"/>
    <w:rsid w:val="00BF7228"/>
    <w:rsid w:val="00C27996"/>
    <w:rsid w:val="00C37CFF"/>
    <w:rsid w:val="00C718C2"/>
    <w:rsid w:val="00C730CE"/>
    <w:rsid w:val="00C91F93"/>
    <w:rsid w:val="00C92C87"/>
    <w:rsid w:val="00CB1760"/>
    <w:rsid w:val="00CC0FBE"/>
    <w:rsid w:val="00CD2E59"/>
    <w:rsid w:val="00CF3977"/>
    <w:rsid w:val="00D03526"/>
    <w:rsid w:val="00D1695E"/>
    <w:rsid w:val="00D24010"/>
    <w:rsid w:val="00D906A6"/>
    <w:rsid w:val="00DB0F6E"/>
    <w:rsid w:val="00DC0D94"/>
    <w:rsid w:val="00DC6886"/>
    <w:rsid w:val="00DC70F8"/>
    <w:rsid w:val="00DD461E"/>
    <w:rsid w:val="00DF1E6D"/>
    <w:rsid w:val="00E2530D"/>
    <w:rsid w:val="00E91043"/>
    <w:rsid w:val="00EA429A"/>
    <w:rsid w:val="00EC09F6"/>
    <w:rsid w:val="00EC10A0"/>
    <w:rsid w:val="00F041C8"/>
    <w:rsid w:val="00F16A89"/>
    <w:rsid w:val="00F24B05"/>
    <w:rsid w:val="00F25C91"/>
    <w:rsid w:val="00F42672"/>
    <w:rsid w:val="00FA6917"/>
    <w:rsid w:val="00FB0B80"/>
    <w:rsid w:val="00FD36DF"/>
    <w:rsid w:val="00FD5962"/>
    <w:rsid w:val="00FE78FD"/>
    <w:rsid w:val="00FF604D"/>
    <w:rsid w:val="025D805D"/>
    <w:rsid w:val="0523E33B"/>
    <w:rsid w:val="05D4DB76"/>
    <w:rsid w:val="0B1BFAE7"/>
    <w:rsid w:val="0B9CACE0"/>
    <w:rsid w:val="0FCF1D1E"/>
    <w:rsid w:val="0FEF9612"/>
    <w:rsid w:val="12220F80"/>
    <w:rsid w:val="12B756A1"/>
    <w:rsid w:val="141F5DA5"/>
    <w:rsid w:val="142D2EBE"/>
    <w:rsid w:val="1704957F"/>
    <w:rsid w:val="1730053B"/>
    <w:rsid w:val="17366045"/>
    <w:rsid w:val="1817C483"/>
    <w:rsid w:val="18C8C5B0"/>
    <w:rsid w:val="1B108F17"/>
    <w:rsid w:val="1BF4C742"/>
    <w:rsid w:val="1F59456B"/>
    <w:rsid w:val="21BFE272"/>
    <w:rsid w:val="23CFB455"/>
    <w:rsid w:val="2763DC50"/>
    <w:rsid w:val="2838DF4D"/>
    <w:rsid w:val="2A331579"/>
    <w:rsid w:val="2A95D95F"/>
    <w:rsid w:val="2DF23540"/>
    <w:rsid w:val="2E50F86E"/>
    <w:rsid w:val="2EB63E8B"/>
    <w:rsid w:val="2F5D4FDA"/>
    <w:rsid w:val="3147FE51"/>
    <w:rsid w:val="31523D5B"/>
    <w:rsid w:val="3224963D"/>
    <w:rsid w:val="324D1CC3"/>
    <w:rsid w:val="33EC6AFE"/>
    <w:rsid w:val="354ECBE1"/>
    <w:rsid w:val="3AEED186"/>
    <w:rsid w:val="3B08138C"/>
    <w:rsid w:val="3D65C75B"/>
    <w:rsid w:val="3D83B932"/>
    <w:rsid w:val="3DE17F09"/>
    <w:rsid w:val="3E47B9FE"/>
    <w:rsid w:val="40C55B63"/>
    <w:rsid w:val="40CAEE06"/>
    <w:rsid w:val="41DD066B"/>
    <w:rsid w:val="421CAFA8"/>
    <w:rsid w:val="47319BD7"/>
    <w:rsid w:val="49B790E0"/>
    <w:rsid w:val="4A1F7D69"/>
    <w:rsid w:val="4A484604"/>
    <w:rsid w:val="4ADCEA94"/>
    <w:rsid w:val="4DEF526A"/>
    <w:rsid w:val="4F09CFA4"/>
    <w:rsid w:val="4F510F7E"/>
    <w:rsid w:val="4F61A845"/>
    <w:rsid w:val="5004D60E"/>
    <w:rsid w:val="51FF1E81"/>
    <w:rsid w:val="52B9F32F"/>
    <w:rsid w:val="555FC521"/>
    <w:rsid w:val="55D26DB0"/>
    <w:rsid w:val="5B3AF78B"/>
    <w:rsid w:val="5BB4AC36"/>
    <w:rsid w:val="5C0B9721"/>
    <w:rsid w:val="5C332A0C"/>
    <w:rsid w:val="5C7D227E"/>
    <w:rsid w:val="5DA9F3F0"/>
    <w:rsid w:val="5F565AFD"/>
    <w:rsid w:val="60797238"/>
    <w:rsid w:val="664D075C"/>
    <w:rsid w:val="6BBA4C10"/>
    <w:rsid w:val="6CB22EF0"/>
    <w:rsid w:val="70AB8A83"/>
    <w:rsid w:val="731A76E5"/>
    <w:rsid w:val="752E92D2"/>
    <w:rsid w:val="75B14ADD"/>
    <w:rsid w:val="7A79C37B"/>
    <w:rsid w:val="7E757CEE"/>
    <w:rsid w:val="7E8DE37F"/>
    <w:rsid w:val="7EF10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A8AA"/>
  <w15:docId w15:val="{44B14E7B-B0C7-4C45-9DF4-A9937EC0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B80"/>
    <w:pPr>
      <w:spacing w:after="0" w:line="240" w:lineRule="auto"/>
      <w:ind w:left="720"/>
      <w:contextualSpacing/>
    </w:pPr>
    <w:rPr>
      <w:rFonts w:ascii="Times New Roman" w:eastAsia="Batang" w:hAnsi="Times New Roman" w:cs="Times New Roman"/>
      <w:sz w:val="24"/>
      <w:szCs w:val="24"/>
      <w:lang w:eastAsia="ko-KR"/>
    </w:rPr>
  </w:style>
  <w:style w:type="paragraph" w:styleId="Header">
    <w:name w:val="header"/>
    <w:basedOn w:val="Normal"/>
    <w:link w:val="HeaderChar"/>
    <w:uiPriority w:val="99"/>
    <w:unhideWhenUsed/>
    <w:rsid w:val="00CC0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FBE"/>
    <w:rPr>
      <w:lang w:val="en-US"/>
    </w:rPr>
  </w:style>
  <w:style w:type="paragraph" w:styleId="Footer">
    <w:name w:val="footer"/>
    <w:basedOn w:val="Normal"/>
    <w:link w:val="FooterChar"/>
    <w:uiPriority w:val="99"/>
    <w:unhideWhenUsed/>
    <w:rsid w:val="00CC0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FBE"/>
    <w:rPr>
      <w:lang w:val="en-US"/>
    </w:rPr>
  </w:style>
  <w:style w:type="paragraph" w:styleId="BalloonText">
    <w:name w:val="Balloon Text"/>
    <w:basedOn w:val="Normal"/>
    <w:link w:val="BalloonTextChar"/>
    <w:uiPriority w:val="99"/>
    <w:semiHidden/>
    <w:unhideWhenUsed/>
    <w:rsid w:val="00CC0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FBE"/>
    <w:rPr>
      <w:rFonts w:ascii="Tahoma" w:hAnsi="Tahoma" w:cs="Tahoma"/>
      <w:sz w:val="16"/>
      <w:szCs w:val="16"/>
      <w:lang w:val="en-US"/>
    </w:rPr>
  </w:style>
  <w:style w:type="character" w:styleId="Strong">
    <w:name w:val="Strong"/>
    <w:basedOn w:val="DefaultParagraphFont"/>
    <w:uiPriority w:val="22"/>
    <w:qFormat/>
    <w:rsid w:val="00C27996"/>
    <w:rPr>
      <w:b/>
      <w:bCs/>
    </w:rPr>
  </w:style>
  <w:style w:type="table" w:styleId="TableGrid">
    <w:name w:val="Table Grid"/>
    <w:basedOn w:val="TableNormal"/>
    <w:uiPriority w:val="59"/>
    <w:rsid w:val="005A6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359407">
      <w:bodyDiv w:val="1"/>
      <w:marLeft w:val="0"/>
      <w:marRight w:val="0"/>
      <w:marTop w:val="0"/>
      <w:marBottom w:val="0"/>
      <w:divBdr>
        <w:top w:val="none" w:sz="0" w:space="0" w:color="auto"/>
        <w:left w:val="none" w:sz="0" w:space="0" w:color="auto"/>
        <w:bottom w:val="none" w:sz="0" w:space="0" w:color="auto"/>
        <w:right w:val="none" w:sz="0" w:space="0" w:color="auto"/>
      </w:divBdr>
      <w:divsChild>
        <w:div w:id="425729417">
          <w:marLeft w:val="1166"/>
          <w:marRight w:val="0"/>
          <w:marTop w:val="134"/>
          <w:marBottom w:val="0"/>
          <w:divBdr>
            <w:top w:val="none" w:sz="0" w:space="0" w:color="auto"/>
            <w:left w:val="none" w:sz="0" w:space="0" w:color="auto"/>
            <w:bottom w:val="none" w:sz="0" w:space="0" w:color="auto"/>
            <w:right w:val="none" w:sz="0" w:space="0" w:color="auto"/>
          </w:divBdr>
        </w:div>
        <w:div w:id="1249732345">
          <w:marLeft w:val="1166"/>
          <w:marRight w:val="0"/>
          <w:marTop w:val="134"/>
          <w:marBottom w:val="0"/>
          <w:divBdr>
            <w:top w:val="none" w:sz="0" w:space="0" w:color="auto"/>
            <w:left w:val="none" w:sz="0" w:space="0" w:color="auto"/>
            <w:bottom w:val="none" w:sz="0" w:space="0" w:color="auto"/>
            <w:right w:val="none" w:sz="0" w:space="0" w:color="auto"/>
          </w:divBdr>
        </w:div>
        <w:div w:id="1324510821">
          <w:marLeft w:val="1166"/>
          <w:marRight w:val="0"/>
          <w:marTop w:val="134"/>
          <w:marBottom w:val="0"/>
          <w:divBdr>
            <w:top w:val="none" w:sz="0" w:space="0" w:color="auto"/>
            <w:left w:val="none" w:sz="0" w:space="0" w:color="auto"/>
            <w:bottom w:val="none" w:sz="0" w:space="0" w:color="auto"/>
            <w:right w:val="none" w:sz="0" w:space="0" w:color="auto"/>
          </w:divBdr>
        </w:div>
        <w:div w:id="1674867991">
          <w:marLeft w:val="1166"/>
          <w:marRight w:val="0"/>
          <w:marTop w:val="134"/>
          <w:marBottom w:val="0"/>
          <w:divBdr>
            <w:top w:val="none" w:sz="0" w:space="0" w:color="auto"/>
            <w:left w:val="none" w:sz="0" w:space="0" w:color="auto"/>
            <w:bottom w:val="none" w:sz="0" w:space="0" w:color="auto"/>
            <w:right w:val="none" w:sz="0" w:space="0" w:color="auto"/>
          </w:divBdr>
        </w:div>
      </w:divsChild>
    </w:div>
    <w:div w:id="571547354">
      <w:bodyDiv w:val="1"/>
      <w:marLeft w:val="0"/>
      <w:marRight w:val="0"/>
      <w:marTop w:val="0"/>
      <w:marBottom w:val="0"/>
      <w:divBdr>
        <w:top w:val="none" w:sz="0" w:space="0" w:color="auto"/>
        <w:left w:val="none" w:sz="0" w:space="0" w:color="auto"/>
        <w:bottom w:val="none" w:sz="0" w:space="0" w:color="auto"/>
        <w:right w:val="none" w:sz="0" w:space="0" w:color="auto"/>
      </w:divBdr>
    </w:div>
    <w:div w:id="1758088538">
      <w:bodyDiv w:val="1"/>
      <w:marLeft w:val="0"/>
      <w:marRight w:val="0"/>
      <w:marTop w:val="0"/>
      <w:marBottom w:val="0"/>
      <w:divBdr>
        <w:top w:val="none" w:sz="0" w:space="0" w:color="auto"/>
        <w:left w:val="none" w:sz="0" w:space="0" w:color="auto"/>
        <w:bottom w:val="none" w:sz="0" w:space="0" w:color="auto"/>
        <w:right w:val="none" w:sz="0" w:space="0" w:color="auto"/>
      </w:divBdr>
      <w:divsChild>
        <w:div w:id="20210577">
          <w:marLeft w:val="1166"/>
          <w:marRight w:val="0"/>
          <w:marTop w:val="134"/>
          <w:marBottom w:val="0"/>
          <w:divBdr>
            <w:top w:val="none" w:sz="0" w:space="0" w:color="auto"/>
            <w:left w:val="none" w:sz="0" w:space="0" w:color="auto"/>
            <w:bottom w:val="none" w:sz="0" w:space="0" w:color="auto"/>
            <w:right w:val="none" w:sz="0" w:space="0" w:color="auto"/>
          </w:divBdr>
        </w:div>
        <w:div w:id="937054909">
          <w:marLeft w:val="1166"/>
          <w:marRight w:val="0"/>
          <w:marTop w:val="134"/>
          <w:marBottom w:val="0"/>
          <w:divBdr>
            <w:top w:val="none" w:sz="0" w:space="0" w:color="auto"/>
            <w:left w:val="none" w:sz="0" w:space="0" w:color="auto"/>
            <w:bottom w:val="none" w:sz="0" w:space="0" w:color="auto"/>
            <w:right w:val="none" w:sz="0" w:space="0" w:color="auto"/>
          </w:divBdr>
        </w:div>
        <w:div w:id="1311325110">
          <w:marLeft w:val="1166"/>
          <w:marRight w:val="0"/>
          <w:marTop w:val="134"/>
          <w:marBottom w:val="0"/>
          <w:divBdr>
            <w:top w:val="none" w:sz="0" w:space="0" w:color="auto"/>
            <w:left w:val="none" w:sz="0" w:space="0" w:color="auto"/>
            <w:bottom w:val="none" w:sz="0" w:space="0" w:color="auto"/>
            <w:right w:val="none" w:sz="0" w:space="0" w:color="auto"/>
          </w:divBdr>
        </w:div>
        <w:div w:id="1565292527">
          <w:marLeft w:val="1166"/>
          <w:marRight w:val="0"/>
          <w:marTop w:val="134"/>
          <w:marBottom w:val="0"/>
          <w:divBdr>
            <w:top w:val="none" w:sz="0" w:space="0" w:color="auto"/>
            <w:left w:val="none" w:sz="0" w:space="0" w:color="auto"/>
            <w:bottom w:val="none" w:sz="0" w:space="0" w:color="auto"/>
            <w:right w:val="none" w:sz="0" w:space="0" w:color="auto"/>
          </w:divBdr>
        </w:div>
        <w:div w:id="159370665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C0AD4-4ED3-4B21-88C7-1F8E5F02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Pages>
  <Words>1253</Words>
  <Characters>7145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College of Human Ecology, Kansas State University</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Hiller Connell</dc:creator>
  <cp:keywords/>
  <cp:lastModifiedBy>Molli Endres</cp:lastModifiedBy>
  <cp:revision>33</cp:revision>
  <cp:lastPrinted>2023-03-02T20:24:00Z</cp:lastPrinted>
  <dcterms:created xsi:type="dcterms:W3CDTF">2024-03-07T16:42:00Z</dcterms:created>
  <dcterms:modified xsi:type="dcterms:W3CDTF">2024-03-19T05:43:00Z</dcterms:modified>
</cp:coreProperties>
</file>